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EC" w:rsidRPr="00A650F6" w:rsidRDefault="00AF56A9" w:rsidP="005F60BD">
      <w:pPr>
        <w:jc w:val="center"/>
      </w:pPr>
      <w:r w:rsidRPr="00A650F6">
        <w:rPr>
          <w:b/>
          <w:noProof/>
        </w:rPr>
        <w:drawing>
          <wp:inline distT="0" distB="0" distL="0" distR="0">
            <wp:extent cx="762000" cy="85725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EC" w:rsidRPr="00A650F6" w:rsidRDefault="005234EC" w:rsidP="00BA5CF4">
      <w:pPr>
        <w:jc w:val="center"/>
        <w:rPr>
          <w:b/>
          <w:sz w:val="32"/>
        </w:rPr>
      </w:pPr>
      <w:r w:rsidRPr="00A650F6">
        <w:rPr>
          <w:b/>
          <w:sz w:val="32"/>
        </w:rPr>
        <w:t xml:space="preserve">TRIBUNALE </w:t>
      </w:r>
      <w:r w:rsidR="00715371" w:rsidRPr="00A650F6">
        <w:rPr>
          <w:b/>
          <w:sz w:val="32"/>
        </w:rPr>
        <w:t xml:space="preserve">ORDINARIO </w:t>
      </w:r>
      <w:r w:rsidR="00265D24" w:rsidRPr="00A650F6">
        <w:rPr>
          <w:b/>
          <w:sz w:val="32"/>
        </w:rPr>
        <w:t xml:space="preserve">DI </w:t>
      </w:r>
      <w:r w:rsidR="00AF56A9">
        <w:rPr>
          <w:b/>
          <w:sz w:val="32"/>
        </w:rPr>
        <w:t>VITERBO</w:t>
      </w:r>
    </w:p>
    <w:p w:rsidR="002C191B" w:rsidRPr="00A650F6" w:rsidRDefault="002C191B" w:rsidP="005F60BD">
      <w:pPr>
        <w:jc w:val="center"/>
        <w:rPr>
          <w:b/>
          <w:sz w:val="28"/>
        </w:rPr>
      </w:pPr>
    </w:p>
    <w:p w:rsidR="005E1A10" w:rsidRPr="00A650F6" w:rsidRDefault="005E1A10" w:rsidP="005F60BD">
      <w:pPr>
        <w:jc w:val="center"/>
        <w:rPr>
          <w:b/>
          <w:sz w:val="28"/>
        </w:rPr>
      </w:pPr>
    </w:p>
    <w:p w:rsidR="002C191B" w:rsidRPr="00A650F6" w:rsidRDefault="002C191B" w:rsidP="005F60BD">
      <w:pPr>
        <w:jc w:val="center"/>
        <w:rPr>
          <w:b/>
          <w:sz w:val="28"/>
        </w:rPr>
      </w:pPr>
      <w:r w:rsidRPr="00A650F6">
        <w:rPr>
          <w:b/>
          <w:sz w:val="28"/>
        </w:rPr>
        <w:t>ORDINE DI LIBERAZIONE DELL’IMMOBILE EX ART 560 C.P.C.</w:t>
      </w:r>
    </w:p>
    <w:p w:rsidR="005234EC" w:rsidRPr="00A650F6" w:rsidRDefault="002C191B" w:rsidP="005F60BD">
      <w:pPr>
        <w:jc w:val="center"/>
        <w:rPr>
          <w:sz w:val="20"/>
        </w:rPr>
      </w:pPr>
      <w:r w:rsidRPr="00A650F6">
        <w:rPr>
          <w:sz w:val="20"/>
        </w:rPr>
        <w:t>__________________________________________________________________________________________</w:t>
      </w:r>
    </w:p>
    <w:p w:rsidR="002C191B" w:rsidRPr="00A650F6" w:rsidRDefault="002C191B" w:rsidP="005F60BD">
      <w:pPr>
        <w:jc w:val="center"/>
      </w:pPr>
    </w:p>
    <w:p w:rsidR="002C191B" w:rsidRPr="00A650F6" w:rsidRDefault="002C191B" w:rsidP="002C191B">
      <w:pPr>
        <w:spacing w:line="360" w:lineRule="auto"/>
      </w:pPr>
      <w:r w:rsidRPr="00A650F6">
        <w:t>Il Giudice dell’esecuzione,</w:t>
      </w:r>
    </w:p>
    <w:p w:rsidR="00C07416" w:rsidRPr="00A650F6" w:rsidRDefault="002C191B" w:rsidP="002C191B">
      <w:pPr>
        <w:spacing w:line="360" w:lineRule="auto"/>
        <w:jc w:val="both"/>
      </w:pPr>
      <w:r w:rsidRPr="00A650F6">
        <w:t>v</w:t>
      </w:r>
      <w:r w:rsidR="00C4242A" w:rsidRPr="00A650F6">
        <w:t>isti gli atti</w:t>
      </w:r>
      <w:r w:rsidR="007E2D6F" w:rsidRPr="00A650F6">
        <w:t xml:space="preserve"> </w:t>
      </w:r>
      <w:r w:rsidR="00C24FD8" w:rsidRPr="00A650F6">
        <w:t>del procedi</w:t>
      </w:r>
      <w:r w:rsidR="008131DF" w:rsidRPr="00A650F6">
        <w:t xml:space="preserve">mento esecutivo </w:t>
      </w:r>
      <w:r w:rsidR="0022666F" w:rsidRPr="00A650F6">
        <w:t>RGE  _________</w:t>
      </w:r>
      <w:r w:rsidR="00B67AFD" w:rsidRPr="00A650F6">
        <w:t>/</w:t>
      </w:r>
      <w:r w:rsidR="0022666F" w:rsidRPr="00A650F6">
        <w:t>___________</w:t>
      </w:r>
      <w:r w:rsidR="00AE55FE" w:rsidRPr="00A650F6">
        <w:t xml:space="preserve"> e la relazione del custode/esperto stimatore</w:t>
      </w:r>
      <w:r w:rsidR="004347D3" w:rsidRPr="00A650F6">
        <w:t xml:space="preserve"> in data___________</w:t>
      </w:r>
      <w:r w:rsidR="0022666F" w:rsidRPr="00A650F6">
        <w:t>;</w:t>
      </w:r>
    </w:p>
    <w:p w:rsidR="009B6AB0" w:rsidRPr="00A650F6" w:rsidRDefault="009B6AB0" w:rsidP="002C191B">
      <w:pPr>
        <w:spacing w:line="360" w:lineRule="auto"/>
        <w:jc w:val="both"/>
      </w:pPr>
      <w:r w:rsidRPr="00A650F6">
        <w:t>sentiti il custode e il debitore;</w:t>
      </w:r>
    </w:p>
    <w:p w:rsidR="00AE55FE" w:rsidRPr="00A650F6" w:rsidRDefault="00AE55FE" w:rsidP="00AE55FE">
      <w:pPr>
        <w:spacing w:line="360" w:lineRule="auto"/>
        <w:jc w:val="center"/>
      </w:pPr>
      <w:r w:rsidRPr="00A650F6">
        <w:t>ritenuto</w:t>
      </w:r>
    </w:p>
    <w:p w:rsidR="00AE55FE" w:rsidRPr="00A650F6" w:rsidRDefault="00AE55FE" w:rsidP="004347D3">
      <w:pPr>
        <w:spacing w:line="360" w:lineRule="auto"/>
        <w:ind w:left="709" w:hanging="709"/>
        <w:jc w:val="both"/>
        <w:rPr>
          <w:bCs/>
          <w:szCs w:val="22"/>
        </w:rPr>
      </w:pPr>
      <w:r w:rsidRPr="00A650F6">
        <w:rPr>
          <w:bCs/>
          <w:szCs w:val="22"/>
        </w:rPr>
        <w:t>che deve ora essere emesso ordine di liberazione dell’immobile pignorato ai sensi dell’art. 560 c.p.c., poiché:</w:t>
      </w:r>
    </w:p>
    <w:p w:rsidR="00AE55FE" w:rsidRPr="00A650F6" w:rsidRDefault="00B67AFD" w:rsidP="004347D3">
      <w:pPr>
        <w:numPr>
          <w:ilvl w:val="0"/>
          <w:numId w:val="26"/>
        </w:numPr>
        <w:spacing w:line="360" w:lineRule="auto"/>
        <w:ind w:left="709" w:hanging="709"/>
        <w:jc w:val="both"/>
        <w:rPr>
          <w:bCs/>
          <w:szCs w:val="22"/>
        </w:rPr>
      </w:pPr>
      <w:r w:rsidRPr="00A650F6">
        <w:rPr>
          <w:bCs/>
          <w:szCs w:val="22"/>
        </w:rPr>
        <w:t xml:space="preserve">Il debitore, che non abita nell’immobile, e/o il </w:t>
      </w:r>
      <w:r w:rsidR="00AE55FE" w:rsidRPr="00A650F6">
        <w:rPr>
          <w:bCs/>
          <w:szCs w:val="22"/>
        </w:rPr>
        <w:t>terz</w:t>
      </w:r>
      <w:r w:rsidRPr="00A650F6">
        <w:rPr>
          <w:bCs/>
          <w:szCs w:val="22"/>
        </w:rPr>
        <w:t>o</w:t>
      </w:r>
      <w:r w:rsidR="00AE55FE" w:rsidRPr="00A650F6">
        <w:rPr>
          <w:bCs/>
          <w:szCs w:val="22"/>
        </w:rPr>
        <w:t xml:space="preserve"> </w:t>
      </w:r>
      <w:r w:rsidRPr="00A650F6">
        <w:rPr>
          <w:bCs/>
          <w:szCs w:val="22"/>
        </w:rPr>
        <w:t xml:space="preserve">sprovvisto di titolo </w:t>
      </w:r>
      <w:r w:rsidR="00AE55FE" w:rsidRPr="00A650F6">
        <w:rPr>
          <w:bCs/>
          <w:szCs w:val="22"/>
        </w:rPr>
        <w:t>opponibile alla procedura</w:t>
      </w:r>
      <w:r w:rsidR="004532AC" w:rsidRPr="00A650F6">
        <w:rPr>
          <w:bCs/>
          <w:szCs w:val="22"/>
        </w:rPr>
        <w:t xml:space="preserve"> non consent</w:t>
      </w:r>
      <w:r w:rsidRPr="00A650F6">
        <w:rPr>
          <w:bCs/>
          <w:szCs w:val="22"/>
        </w:rPr>
        <w:t>ono</w:t>
      </w:r>
      <w:r w:rsidR="004532AC" w:rsidRPr="00A650F6">
        <w:rPr>
          <w:bCs/>
          <w:szCs w:val="22"/>
        </w:rPr>
        <w:t xml:space="preserve"> agli ausiliari di svolgere i compiti assegnati dal GE</w:t>
      </w:r>
      <w:r w:rsidR="00E30CBA" w:rsidRPr="00A650F6">
        <w:rPr>
          <w:bCs/>
          <w:szCs w:val="22"/>
        </w:rPr>
        <w:t xml:space="preserve"> ovvero viola</w:t>
      </w:r>
      <w:r w:rsidRPr="00A650F6">
        <w:rPr>
          <w:bCs/>
          <w:szCs w:val="22"/>
        </w:rPr>
        <w:t>no</w:t>
      </w:r>
      <w:r w:rsidR="00E30CBA" w:rsidRPr="00A650F6">
        <w:rPr>
          <w:bCs/>
          <w:szCs w:val="22"/>
        </w:rPr>
        <w:t xml:space="preserve"> gli obblighi di conservazione e custodia del bene</w:t>
      </w:r>
      <w:r w:rsidR="00AE55FE" w:rsidRPr="00A650F6">
        <w:rPr>
          <w:bCs/>
          <w:szCs w:val="22"/>
        </w:rPr>
        <w:t>;</w:t>
      </w:r>
    </w:p>
    <w:p w:rsidR="004347D3" w:rsidRPr="00A650F6" w:rsidRDefault="004347D3" w:rsidP="004347D3">
      <w:pPr>
        <w:numPr>
          <w:ilvl w:val="0"/>
          <w:numId w:val="26"/>
        </w:numPr>
        <w:spacing w:line="360" w:lineRule="auto"/>
        <w:ind w:left="709" w:hanging="709"/>
        <w:jc w:val="both"/>
        <w:rPr>
          <w:bCs/>
          <w:szCs w:val="22"/>
        </w:rPr>
      </w:pPr>
      <w:r w:rsidRPr="00A650F6">
        <w:rPr>
          <w:bCs/>
          <w:szCs w:val="22"/>
        </w:rPr>
        <w:t>il debitore</w:t>
      </w:r>
      <w:r w:rsidR="004E2787" w:rsidRPr="00A650F6">
        <w:rPr>
          <w:bCs/>
          <w:szCs w:val="22"/>
        </w:rPr>
        <w:t>,</w:t>
      </w:r>
      <w:r w:rsidRPr="00A650F6">
        <w:rPr>
          <w:bCs/>
          <w:szCs w:val="22"/>
        </w:rPr>
        <w:t xml:space="preserve"> </w:t>
      </w:r>
      <w:r w:rsidR="004E2787" w:rsidRPr="00A650F6">
        <w:rPr>
          <w:bCs/>
          <w:szCs w:val="22"/>
        </w:rPr>
        <w:t xml:space="preserve">che abita l’immobile con il suo nucleo familiare, </w:t>
      </w:r>
      <w:r w:rsidRPr="00A650F6">
        <w:rPr>
          <w:bCs/>
          <w:szCs w:val="22"/>
        </w:rPr>
        <w:t>ha violato obblighi posti a suo carico dalla legge, in quanto:</w:t>
      </w:r>
    </w:p>
    <w:p w:rsidR="004347D3" w:rsidRPr="00A650F6" w:rsidRDefault="004347D3" w:rsidP="004347D3">
      <w:pPr>
        <w:numPr>
          <w:ilvl w:val="0"/>
          <w:numId w:val="27"/>
        </w:numPr>
        <w:spacing w:line="360" w:lineRule="auto"/>
        <w:ind w:left="1418" w:hanging="709"/>
        <w:jc w:val="both"/>
        <w:rPr>
          <w:bCs/>
          <w:szCs w:val="22"/>
        </w:rPr>
      </w:pPr>
      <w:r w:rsidRPr="00A650F6">
        <w:rPr>
          <w:bCs/>
          <w:szCs w:val="22"/>
        </w:rPr>
        <w:t>non ha consentito l’accesso agli ausiliari (custode e /o esperto stimatore);</w:t>
      </w:r>
    </w:p>
    <w:p w:rsidR="004347D3" w:rsidRPr="00A650F6" w:rsidRDefault="004347D3" w:rsidP="004347D3">
      <w:pPr>
        <w:numPr>
          <w:ilvl w:val="0"/>
          <w:numId w:val="27"/>
        </w:numPr>
        <w:spacing w:line="360" w:lineRule="auto"/>
        <w:ind w:left="1418" w:hanging="709"/>
        <w:jc w:val="both"/>
        <w:rPr>
          <w:bCs/>
          <w:szCs w:val="22"/>
        </w:rPr>
      </w:pPr>
      <w:r w:rsidRPr="00A650F6">
        <w:rPr>
          <w:bCs/>
          <w:szCs w:val="22"/>
        </w:rPr>
        <w:t xml:space="preserve"> </w:t>
      </w:r>
      <w:r w:rsidR="00AE55FE" w:rsidRPr="00A650F6">
        <w:rPr>
          <w:bCs/>
          <w:szCs w:val="22"/>
        </w:rPr>
        <w:t xml:space="preserve">non </w:t>
      </w:r>
      <w:r w:rsidRPr="00A650F6">
        <w:rPr>
          <w:bCs/>
          <w:szCs w:val="22"/>
        </w:rPr>
        <w:t xml:space="preserve">ha </w:t>
      </w:r>
      <w:r w:rsidR="00AE55FE" w:rsidRPr="00A650F6">
        <w:rPr>
          <w:bCs/>
          <w:szCs w:val="22"/>
        </w:rPr>
        <w:t xml:space="preserve">adeguatamente tutelato e mantenuto </w:t>
      </w:r>
      <w:r w:rsidRPr="00A650F6">
        <w:rPr>
          <w:bCs/>
          <w:szCs w:val="22"/>
        </w:rPr>
        <w:t xml:space="preserve">il compendio </w:t>
      </w:r>
      <w:r w:rsidR="00AE55FE" w:rsidRPr="00A650F6">
        <w:rPr>
          <w:bCs/>
          <w:szCs w:val="22"/>
        </w:rPr>
        <w:t xml:space="preserve">in uno stato di buona conservazione, </w:t>
      </w:r>
      <w:r w:rsidR="00D13913" w:rsidRPr="00A650F6">
        <w:rPr>
          <w:bCs/>
          <w:szCs w:val="22"/>
        </w:rPr>
        <w:t>per come emerge dalle relazione/i degli ausiliari sopra richiamata/e;</w:t>
      </w:r>
    </w:p>
    <w:p w:rsidR="00AE55FE" w:rsidRPr="00A650F6" w:rsidRDefault="004347D3" w:rsidP="004347D3">
      <w:pPr>
        <w:numPr>
          <w:ilvl w:val="0"/>
          <w:numId w:val="27"/>
        </w:numPr>
        <w:spacing w:line="360" w:lineRule="auto"/>
        <w:ind w:left="1418" w:hanging="709"/>
        <w:jc w:val="both"/>
        <w:rPr>
          <w:bCs/>
          <w:szCs w:val="22"/>
        </w:rPr>
      </w:pPr>
      <w:r w:rsidRPr="00A650F6">
        <w:rPr>
          <w:bCs/>
          <w:szCs w:val="22"/>
        </w:rPr>
        <w:t xml:space="preserve">ha </w:t>
      </w:r>
      <w:r w:rsidR="00AE55FE" w:rsidRPr="00A650F6">
        <w:rPr>
          <w:bCs/>
          <w:szCs w:val="22"/>
        </w:rPr>
        <w:t>ostacolato il diritto di visita d</w:t>
      </w:r>
      <w:r w:rsidRPr="00A650F6">
        <w:rPr>
          <w:bCs/>
          <w:szCs w:val="22"/>
        </w:rPr>
        <w:t>e</w:t>
      </w:r>
      <w:r w:rsidR="00AE55FE" w:rsidRPr="00A650F6">
        <w:rPr>
          <w:bCs/>
          <w:szCs w:val="22"/>
        </w:rPr>
        <w:t>i potenziali acquirenti</w:t>
      </w:r>
      <w:r w:rsidRPr="00A650F6">
        <w:rPr>
          <w:bCs/>
          <w:szCs w:val="22"/>
        </w:rPr>
        <w:t xml:space="preserve">;  </w:t>
      </w:r>
    </w:p>
    <w:p w:rsidR="004347D3" w:rsidRPr="00A650F6" w:rsidRDefault="004347D3" w:rsidP="004347D3">
      <w:pPr>
        <w:numPr>
          <w:ilvl w:val="0"/>
          <w:numId w:val="27"/>
        </w:numPr>
        <w:spacing w:line="360" w:lineRule="auto"/>
        <w:ind w:left="1418" w:hanging="709"/>
        <w:jc w:val="both"/>
        <w:rPr>
          <w:bCs/>
          <w:szCs w:val="22"/>
        </w:rPr>
      </w:pPr>
      <w:r w:rsidRPr="00A650F6">
        <w:rPr>
          <w:bCs/>
          <w:szCs w:val="22"/>
        </w:rPr>
        <w:t>non ha depositato i rendiconti di cui all’art. 593 cpc</w:t>
      </w:r>
      <w:r w:rsidR="00AE55FE" w:rsidRPr="00A650F6">
        <w:rPr>
          <w:bCs/>
          <w:szCs w:val="22"/>
        </w:rPr>
        <w:t>;</w:t>
      </w:r>
      <w:r w:rsidRPr="00A650F6">
        <w:rPr>
          <w:bCs/>
          <w:szCs w:val="22"/>
        </w:rPr>
        <w:t xml:space="preserve"> </w:t>
      </w:r>
    </w:p>
    <w:p w:rsidR="00AE55FE" w:rsidRPr="00A650F6" w:rsidRDefault="00AE55FE" w:rsidP="004347D3">
      <w:pPr>
        <w:numPr>
          <w:ilvl w:val="0"/>
          <w:numId w:val="27"/>
        </w:numPr>
        <w:spacing w:line="360" w:lineRule="auto"/>
        <w:ind w:left="1418" w:hanging="709"/>
        <w:jc w:val="both"/>
        <w:rPr>
          <w:bCs/>
          <w:szCs w:val="22"/>
        </w:rPr>
      </w:pPr>
      <w:r w:rsidRPr="00A650F6">
        <w:rPr>
          <w:bCs/>
          <w:szCs w:val="22"/>
        </w:rPr>
        <w:t xml:space="preserve"> ha dato in locazione l’immobile senza autorizzazione;</w:t>
      </w:r>
    </w:p>
    <w:p w:rsidR="002C191B" w:rsidRPr="00A650F6" w:rsidRDefault="004347D3" w:rsidP="004347D3">
      <w:pPr>
        <w:numPr>
          <w:ilvl w:val="0"/>
          <w:numId w:val="27"/>
        </w:numPr>
        <w:spacing w:line="360" w:lineRule="auto"/>
        <w:ind w:left="1418" w:hanging="709"/>
        <w:jc w:val="both"/>
        <w:rPr>
          <w:bCs/>
          <w:szCs w:val="22"/>
        </w:rPr>
      </w:pPr>
      <w:r w:rsidRPr="00A650F6">
        <w:rPr>
          <w:bCs/>
          <w:szCs w:val="22"/>
        </w:rPr>
        <w:t>altro:__________________</w:t>
      </w:r>
    </w:p>
    <w:p w:rsidR="00B9500C" w:rsidRPr="00A650F6" w:rsidRDefault="00B9500C" w:rsidP="00B9500C">
      <w:pPr>
        <w:spacing w:line="360" w:lineRule="auto"/>
        <w:ind w:left="1418"/>
        <w:jc w:val="both"/>
        <w:rPr>
          <w:bCs/>
          <w:szCs w:val="22"/>
        </w:rPr>
      </w:pPr>
    </w:p>
    <w:p w:rsidR="007A366D" w:rsidRPr="00A650F6" w:rsidRDefault="007A366D" w:rsidP="007A366D">
      <w:pPr>
        <w:spacing w:line="360" w:lineRule="auto"/>
        <w:jc w:val="both"/>
        <w:rPr>
          <w:b/>
        </w:rPr>
      </w:pPr>
      <w:r w:rsidRPr="00A650F6">
        <w:rPr>
          <w:b/>
        </w:rPr>
        <w:t>Visti e applicati gli artt. 560</w:t>
      </w:r>
      <w:r w:rsidR="00BE0426" w:rsidRPr="00A650F6">
        <w:rPr>
          <w:b/>
        </w:rPr>
        <w:t xml:space="preserve"> </w:t>
      </w:r>
      <w:r w:rsidR="00755BDD" w:rsidRPr="00A650F6">
        <w:rPr>
          <w:b/>
        </w:rPr>
        <w:t xml:space="preserve"> </w:t>
      </w:r>
      <w:r w:rsidRPr="00A650F6">
        <w:rPr>
          <w:b/>
        </w:rPr>
        <w:t>e 68 c.p.c. e 14 Ord</w:t>
      </w:r>
      <w:r w:rsidR="00D51D95" w:rsidRPr="00A650F6">
        <w:rPr>
          <w:b/>
        </w:rPr>
        <w:t>inamento</w:t>
      </w:r>
      <w:r w:rsidRPr="00A650F6">
        <w:rPr>
          <w:b/>
        </w:rPr>
        <w:t xml:space="preserve"> Giud</w:t>
      </w:r>
      <w:r w:rsidR="00D51D95" w:rsidRPr="00A650F6">
        <w:rPr>
          <w:b/>
        </w:rPr>
        <w:t>iziario</w:t>
      </w:r>
      <w:r w:rsidRPr="00A650F6">
        <w:rPr>
          <w:b/>
        </w:rPr>
        <w:t>,</w:t>
      </w:r>
    </w:p>
    <w:p w:rsidR="00755BDD" w:rsidRPr="00A650F6" w:rsidRDefault="00755BDD" w:rsidP="00CF4828">
      <w:pPr>
        <w:jc w:val="center"/>
        <w:rPr>
          <w:b/>
        </w:rPr>
      </w:pPr>
    </w:p>
    <w:p w:rsidR="00CF4828" w:rsidRPr="00A650F6" w:rsidRDefault="0022666F" w:rsidP="00CF4828">
      <w:pPr>
        <w:jc w:val="center"/>
        <w:rPr>
          <w:b/>
        </w:rPr>
      </w:pPr>
      <w:r w:rsidRPr="00A650F6">
        <w:rPr>
          <w:b/>
        </w:rPr>
        <w:t>ORDINA</w:t>
      </w:r>
    </w:p>
    <w:p w:rsidR="00C4242A" w:rsidRPr="00A650F6" w:rsidRDefault="00A30C3E" w:rsidP="00FE29CD">
      <w:pPr>
        <w:jc w:val="both"/>
        <w:rPr>
          <w:b/>
        </w:rPr>
      </w:pPr>
      <w:r w:rsidRPr="00A650F6">
        <w:rPr>
          <w:b/>
        </w:rPr>
        <w:t>a</w:t>
      </w:r>
      <w:r w:rsidR="00CA1E27" w:rsidRPr="00A650F6">
        <w:rPr>
          <w:b/>
        </w:rPr>
        <w:t>l</w:t>
      </w:r>
      <w:r w:rsidRPr="00A650F6">
        <w:rPr>
          <w:b/>
        </w:rPr>
        <w:t>la parte</w:t>
      </w:r>
      <w:r w:rsidR="00CA1E27" w:rsidRPr="00A650F6">
        <w:rPr>
          <w:b/>
        </w:rPr>
        <w:t xml:space="preserve"> esecutat</w:t>
      </w:r>
      <w:r w:rsidRPr="00A650F6">
        <w:rPr>
          <w:b/>
        </w:rPr>
        <w:t>a</w:t>
      </w:r>
      <w:r w:rsidR="0022666F" w:rsidRPr="00A650F6">
        <w:rPr>
          <w:b/>
        </w:rPr>
        <w:t xml:space="preserve"> ______________________________________________________________</w:t>
      </w:r>
      <w:r w:rsidR="00CA1E27" w:rsidRPr="00A650F6">
        <w:rPr>
          <w:b/>
        </w:rPr>
        <w:t xml:space="preserve"> e a chiunque altro occupi il compendio pignorato senza titolo opponibile alla procedura, l'immediato rilascio in favore del </w:t>
      </w:r>
      <w:r w:rsidR="00C4242A" w:rsidRPr="00A650F6">
        <w:rPr>
          <w:b/>
        </w:rPr>
        <w:t>C</w:t>
      </w:r>
      <w:r w:rsidR="00CA1E27" w:rsidRPr="00A650F6">
        <w:rPr>
          <w:b/>
        </w:rPr>
        <w:t xml:space="preserve">ustode </w:t>
      </w:r>
      <w:r w:rsidR="00844CCF" w:rsidRPr="00A650F6">
        <w:rPr>
          <w:b/>
        </w:rPr>
        <w:t>G</w:t>
      </w:r>
      <w:r w:rsidR="00CA1E27" w:rsidRPr="00A650F6">
        <w:rPr>
          <w:b/>
        </w:rPr>
        <w:t>iudiziario</w:t>
      </w:r>
      <w:r w:rsidR="00C4242A" w:rsidRPr="00A650F6">
        <w:rPr>
          <w:b/>
        </w:rPr>
        <w:t xml:space="preserve"> del seguente immobile libero da persone e vuoto da cose</w:t>
      </w:r>
      <w:r w:rsidR="0022666F" w:rsidRPr="00A650F6">
        <w:rPr>
          <w:b/>
        </w:rPr>
        <w:t xml:space="preserve">: </w:t>
      </w:r>
    </w:p>
    <w:p w:rsidR="00C4242A" w:rsidRPr="00A650F6" w:rsidRDefault="0022666F" w:rsidP="00C4242A">
      <w:pPr>
        <w:jc w:val="both"/>
        <w:rPr>
          <w:b/>
        </w:rPr>
      </w:pPr>
      <w:r w:rsidRPr="00A650F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2C191B" w:rsidRPr="00A650F6">
        <w:rPr>
          <w:b/>
        </w:rPr>
        <w:t>______________________</w:t>
      </w:r>
    </w:p>
    <w:p w:rsidR="00AE55FE" w:rsidRPr="00A650F6" w:rsidRDefault="00AE55FE" w:rsidP="00C4242A">
      <w:pPr>
        <w:jc w:val="both"/>
        <w:rPr>
          <w:b/>
        </w:rPr>
      </w:pPr>
    </w:p>
    <w:p w:rsidR="00AC5B7C" w:rsidRPr="00A650F6" w:rsidRDefault="00AC5B7C" w:rsidP="00C07416">
      <w:pPr>
        <w:jc w:val="center"/>
      </w:pPr>
    </w:p>
    <w:p w:rsidR="00755BDD" w:rsidRPr="00A650F6" w:rsidRDefault="00755BDD" w:rsidP="00755BDD">
      <w:pPr>
        <w:jc w:val="center"/>
        <w:rPr>
          <w:b/>
        </w:rPr>
      </w:pPr>
      <w:r w:rsidRPr="00A650F6">
        <w:rPr>
          <w:b/>
        </w:rPr>
        <w:t>DISPONE</w:t>
      </w:r>
    </w:p>
    <w:p w:rsidR="00D422FF" w:rsidRPr="00A650F6" w:rsidRDefault="00D422FF" w:rsidP="00755BDD">
      <w:pPr>
        <w:jc w:val="center"/>
        <w:rPr>
          <w:b/>
        </w:rPr>
      </w:pPr>
    </w:p>
    <w:p w:rsidR="00755BDD" w:rsidRPr="00A650F6" w:rsidRDefault="00755BDD" w:rsidP="00755BDD">
      <w:pPr>
        <w:jc w:val="both"/>
      </w:pPr>
      <w:r w:rsidRPr="00A650F6">
        <w:rPr>
          <w:b/>
        </w:rPr>
        <w:t xml:space="preserve">che </w:t>
      </w:r>
      <w:r w:rsidR="00D422FF" w:rsidRPr="00A650F6">
        <w:rPr>
          <w:b/>
        </w:rPr>
        <w:t xml:space="preserve">- </w:t>
      </w:r>
      <w:r w:rsidR="00D422FF" w:rsidRPr="00A650F6">
        <w:rPr>
          <w:bCs/>
        </w:rPr>
        <w:t>al</w:t>
      </w:r>
      <w:r w:rsidR="00D422FF" w:rsidRPr="00A650F6">
        <w:t xml:space="preserve"> fine di garantire il sicuro e ordinato compimento della liberazione e</w:t>
      </w:r>
      <w:r w:rsidR="00D422FF" w:rsidRPr="00A650F6">
        <w:rPr>
          <w:sz w:val="18"/>
          <w:szCs w:val="18"/>
        </w:rPr>
        <w:t xml:space="preserve"> </w:t>
      </w:r>
      <w:r w:rsidR="00D422FF" w:rsidRPr="00A650F6">
        <w:t>tutelare le parti intimate con il presente provvedimento, onde consentire alle stesse di provvedere al ril</w:t>
      </w:r>
      <w:r w:rsidR="00D13913" w:rsidRPr="00A650F6">
        <w:t>ascio spontaneo del compendio e</w:t>
      </w:r>
      <w:r w:rsidR="00D422FF" w:rsidRPr="00A650F6">
        <w:t xml:space="preserve"> organizzare l’asporto dei beni mobili di loro interesse - </w:t>
      </w:r>
      <w:r w:rsidRPr="00A650F6">
        <w:rPr>
          <w:b/>
        </w:rPr>
        <w:t>all’attuazione del presente ordine provveda il Custode già nominato nella procedura secondo le seguenti disposizioni</w:t>
      </w:r>
      <w:r w:rsidR="00D422FF" w:rsidRPr="00A650F6">
        <w:rPr>
          <w:b/>
        </w:rPr>
        <w:t>:</w:t>
      </w:r>
    </w:p>
    <w:p w:rsidR="00755BDD" w:rsidRPr="00A650F6" w:rsidRDefault="00755BDD" w:rsidP="00755BDD">
      <w:pPr>
        <w:spacing w:line="360" w:lineRule="auto"/>
        <w:jc w:val="center"/>
        <w:rPr>
          <w:b/>
        </w:rPr>
      </w:pPr>
    </w:p>
    <w:p w:rsidR="00755BDD" w:rsidRPr="00A650F6" w:rsidRDefault="00755BDD" w:rsidP="00755BDD">
      <w:pPr>
        <w:spacing w:line="360" w:lineRule="auto"/>
        <w:jc w:val="center"/>
        <w:rPr>
          <w:b/>
        </w:rPr>
      </w:pPr>
      <w:r w:rsidRPr="00A650F6">
        <w:rPr>
          <w:b/>
        </w:rPr>
        <w:t xml:space="preserve">ORDINA </w:t>
      </w:r>
    </w:p>
    <w:p w:rsidR="00755BDD" w:rsidRPr="00A650F6" w:rsidRDefault="00755BDD" w:rsidP="00755BDD">
      <w:pPr>
        <w:numPr>
          <w:ilvl w:val="0"/>
          <w:numId w:val="23"/>
        </w:numPr>
        <w:spacing w:line="360" w:lineRule="auto"/>
        <w:ind w:left="714" w:hanging="357"/>
        <w:jc w:val="both"/>
        <w:rPr>
          <w:b/>
        </w:rPr>
      </w:pPr>
      <w:r w:rsidRPr="00A650F6">
        <w:rPr>
          <w:b/>
        </w:rPr>
        <w:t>al Dirigente del competente Commissariato di zona</w:t>
      </w:r>
    </w:p>
    <w:p w:rsidR="00755BDD" w:rsidRPr="00A650F6" w:rsidRDefault="00755BDD" w:rsidP="00755BDD">
      <w:pPr>
        <w:numPr>
          <w:ilvl w:val="0"/>
          <w:numId w:val="23"/>
        </w:numPr>
        <w:spacing w:line="360" w:lineRule="auto"/>
        <w:ind w:left="714" w:hanging="357"/>
        <w:jc w:val="both"/>
        <w:rPr>
          <w:b/>
        </w:rPr>
      </w:pPr>
      <w:r w:rsidRPr="00A650F6">
        <w:rPr>
          <w:b/>
        </w:rPr>
        <w:t>al Comandante della Stazione dei Carabinieri competente per territorio</w:t>
      </w:r>
    </w:p>
    <w:p w:rsidR="00755BDD" w:rsidRPr="00A650F6" w:rsidRDefault="00755BDD" w:rsidP="00755BDD">
      <w:pPr>
        <w:spacing w:line="360" w:lineRule="auto"/>
        <w:jc w:val="both"/>
        <w:rPr>
          <w:b/>
        </w:rPr>
      </w:pPr>
      <w:r w:rsidRPr="00A650F6">
        <w:rPr>
          <w:b/>
        </w:rPr>
        <w:t xml:space="preserve">di concedere al Custode - senza indugio - l'ausilio della forza pubblica nella attuazione della liberazione disposta, secondo le </w:t>
      </w:r>
      <w:r w:rsidR="00D422FF" w:rsidRPr="00A650F6">
        <w:rPr>
          <w:b/>
        </w:rPr>
        <w:t xml:space="preserve">modalità </w:t>
      </w:r>
      <w:r w:rsidRPr="00A650F6">
        <w:rPr>
          <w:b/>
        </w:rPr>
        <w:t>sotto riportate.</w:t>
      </w:r>
    </w:p>
    <w:p w:rsidR="00D71BBD" w:rsidRPr="00A650F6" w:rsidRDefault="00D71BBD" w:rsidP="00FE29CD">
      <w:pPr>
        <w:jc w:val="both"/>
      </w:pPr>
    </w:p>
    <w:p w:rsidR="00D71BBD" w:rsidRPr="00A650F6" w:rsidRDefault="00844CCF" w:rsidP="0022666F">
      <w:pPr>
        <w:spacing w:line="276" w:lineRule="auto"/>
        <w:jc w:val="center"/>
        <w:rPr>
          <w:b/>
          <w:sz w:val="28"/>
          <w:szCs w:val="28"/>
        </w:rPr>
      </w:pPr>
      <w:r w:rsidRPr="00A650F6">
        <w:rPr>
          <w:b/>
          <w:sz w:val="28"/>
          <w:szCs w:val="28"/>
        </w:rPr>
        <w:t>Disposizioni al Custode</w:t>
      </w:r>
      <w:r w:rsidR="0022666F" w:rsidRPr="00A650F6">
        <w:rPr>
          <w:b/>
          <w:sz w:val="28"/>
          <w:szCs w:val="28"/>
        </w:rPr>
        <w:t xml:space="preserve"> nella sua qualità di Pubblico Ufficiale incaricato dell’</w:t>
      </w:r>
      <w:r w:rsidRPr="00A650F6">
        <w:rPr>
          <w:b/>
          <w:sz w:val="28"/>
          <w:szCs w:val="28"/>
        </w:rPr>
        <w:t>attuazione del presente ordine di liberazione</w:t>
      </w:r>
    </w:p>
    <w:p w:rsidR="00D422FF" w:rsidRPr="00A650F6" w:rsidRDefault="00D422FF" w:rsidP="0022666F">
      <w:pPr>
        <w:spacing w:line="276" w:lineRule="auto"/>
        <w:jc w:val="center"/>
        <w:rPr>
          <w:b/>
          <w:sz w:val="28"/>
          <w:szCs w:val="28"/>
        </w:rPr>
      </w:pPr>
    </w:p>
    <w:p w:rsidR="00D71BBD" w:rsidRPr="00A650F6" w:rsidRDefault="00D71BBD" w:rsidP="0022666F">
      <w:pPr>
        <w:spacing w:line="276" w:lineRule="auto"/>
        <w:jc w:val="both"/>
      </w:pPr>
      <w:r w:rsidRPr="00A650F6">
        <w:t xml:space="preserve">Il Custode </w:t>
      </w:r>
      <w:r w:rsidR="00844CCF" w:rsidRPr="00A650F6">
        <w:t>Giudiziario, nella qualità di Pubblico Ufficiale incaricato dell</w:t>
      </w:r>
      <w:r w:rsidRPr="00A650F6">
        <w:t>a attuazione dell’ordine di liberazione dell’immobile pignorato emesso, si atterrà di ordinario alle seguenti istruzioni.</w:t>
      </w:r>
    </w:p>
    <w:p w:rsidR="00937785" w:rsidRPr="00A650F6" w:rsidRDefault="00D71BBD" w:rsidP="0022666F">
      <w:pPr>
        <w:numPr>
          <w:ilvl w:val="0"/>
          <w:numId w:val="24"/>
        </w:numPr>
        <w:spacing w:line="276" w:lineRule="auto"/>
        <w:jc w:val="both"/>
      </w:pPr>
      <w:r w:rsidRPr="00A650F6">
        <w:t xml:space="preserve">Munito di copia del </w:t>
      </w:r>
      <w:r w:rsidR="00937785" w:rsidRPr="00A650F6">
        <w:t xml:space="preserve">presente </w:t>
      </w:r>
      <w:r w:rsidRPr="00A650F6">
        <w:t>provvedimento si recherà prontamente sul luogo della custodia</w:t>
      </w:r>
      <w:r w:rsidR="009B5315" w:rsidRPr="00A650F6">
        <w:t>;</w:t>
      </w:r>
    </w:p>
    <w:p w:rsidR="00937785" w:rsidRPr="00A650F6" w:rsidRDefault="00937785" w:rsidP="0022666F">
      <w:pPr>
        <w:numPr>
          <w:ilvl w:val="0"/>
          <w:numId w:val="24"/>
        </w:numPr>
        <w:spacing w:line="276" w:lineRule="auto"/>
        <w:jc w:val="both"/>
      </w:pPr>
      <w:r w:rsidRPr="00A650F6">
        <w:t>Qualora l’immobile sia già libero da persone, provvederà ad acquisirne immediatamente il possesso</w:t>
      </w:r>
      <w:r w:rsidR="00D71BBD" w:rsidRPr="00A650F6">
        <w:t>,</w:t>
      </w:r>
      <w:r w:rsidRPr="00A650F6">
        <w:t xml:space="preserve"> mediante sostituzione della serratura di accesso</w:t>
      </w:r>
      <w:r w:rsidR="00D422FF" w:rsidRPr="00A650F6">
        <w:t xml:space="preserve"> con l’ausilio di un fabbro</w:t>
      </w:r>
      <w:r w:rsidRPr="00A650F6">
        <w:t>;</w:t>
      </w:r>
    </w:p>
    <w:p w:rsidR="00D5036A" w:rsidRPr="00A650F6" w:rsidRDefault="00D5036A" w:rsidP="00D5036A">
      <w:pPr>
        <w:numPr>
          <w:ilvl w:val="0"/>
          <w:numId w:val="24"/>
        </w:numPr>
        <w:spacing w:line="276" w:lineRule="auto"/>
        <w:jc w:val="both"/>
      </w:pPr>
      <w:r w:rsidRPr="00A650F6">
        <w:t>Qualora l’immobile sia occupato, renderà edotto l’occupante dell’avvenuta emissione dell’ordine</w:t>
      </w:r>
      <w:r w:rsidR="004E2787" w:rsidRPr="00A650F6">
        <w:t xml:space="preserve"> (</w:t>
      </w:r>
      <w:r w:rsidR="00D13913" w:rsidRPr="00A650F6">
        <w:t>consegnandogliene copia</w:t>
      </w:r>
      <w:r w:rsidR="004E2787" w:rsidRPr="00A650F6">
        <w:t>, qualora l’occupante non sia la parte esecutata, già posta a legal</w:t>
      </w:r>
      <w:r w:rsidR="00A819E9" w:rsidRPr="00A650F6">
        <w:t>e conoscenza del provvedimento)</w:t>
      </w:r>
      <w:r w:rsidR="004E2787" w:rsidRPr="00A650F6">
        <w:t xml:space="preserve"> </w:t>
      </w:r>
      <w:r w:rsidRPr="00A650F6">
        <w:t xml:space="preserve">e gli intimerà verbalmente di liberare l’immobile da persone e cose; secondo le circostanze, </w:t>
      </w:r>
      <w:r w:rsidRPr="00A650F6">
        <w:rPr>
          <w:b/>
        </w:rPr>
        <w:t>assegnerà un termine all’occupante per il rilascio spontaneo non inferiore a 15 e non superiore a 60</w:t>
      </w:r>
      <w:r w:rsidRPr="00A650F6">
        <w:t xml:space="preserve"> giorni dall’emissione dell’ordine. Dovrà redigere verbale di quanto accertato sul luogo, delle comunicazioni effettuate e delle dichiarazioni resegli, effettuando poi plurimi accessi per verificare la situazione di fatto, riferendo sulla eventuale necessità di ausiliari per le operazioni di liberazione (es. medico, fabbro, addetto al canile,</w:t>
      </w:r>
      <w:r w:rsidRPr="00A650F6">
        <w:rPr>
          <w:b/>
        </w:rPr>
        <w:t xml:space="preserve"> </w:t>
      </w:r>
      <w:r w:rsidRPr="00A650F6">
        <w:t xml:space="preserve">ecc.); </w:t>
      </w:r>
    </w:p>
    <w:p w:rsidR="00EB726D" w:rsidRPr="00A650F6" w:rsidRDefault="00D71BBD" w:rsidP="0022666F">
      <w:pPr>
        <w:numPr>
          <w:ilvl w:val="0"/>
          <w:numId w:val="24"/>
        </w:numPr>
        <w:spacing w:line="276" w:lineRule="auto"/>
        <w:jc w:val="both"/>
      </w:pPr>
      <w:r w:rsidRPr="00A650F6">
        <w:t>Qualora non rinvenga alcuno nell’immobile</w:t>
      </w:r>
      <w:r w:rsidR="001D6B3F" w:rsidRPr="00A650F6">
        <w:t xml:space="preserve"> </w:t>
      </w:r>
      <w:r w:rsidR="001D6B3F" w:rsidRPr="00A650F6">
        <w:rPr>
          <w:b/>
        </w:rPr>
        <w:t>non liberato</w:t>
      </w:r>
      <w:r w:rsidRPr="00A650F6">
        <w:t>, oppure l’occupante si rifiuti di liberarlo ovvero non abbia adempiuto nel termine già</w:t>
      </w:r>
      <w:r w:rsidR="00A819E9" w:rsidRPr="00A650F6">
        <w:t xml:space="preserve"> concessogli, </w:t>
      </w:r>
      <w:r w:rsidRPr="00A650F6">
        <w:t xml:space="preserve">si recherà immediatamente dalla forza pubblica </w:t>
      </w:r>
      <w:r w:rsidR="00EB726D" w:rsidRPr="00A650F6">
        <w:t xml:space="preserve">sopra </w:t>
      </w:r>
      <w:r w:rsidRPr="00A650F6">
        <w:t xml:space="preserve">indicata, alla quale </w:t>
      </w:r>
      <w:r w:rsidR="00EB726D" w:rsidRPr="00A650F6">
        <w:t xml:space="preserve">renderà nota la sua qualità di Custode Giudiziario, Pubblico Ufficiale, e </w:t>
      </w:r>
      <w:r w:rsidRPr="00A650F6">
        <w:t>consegnerà copia del provvedimento</w:t>
      </w:r>
      <w:r w:rsidR="00EB726D" w:rsidRPr="00A650F6">
        <w:t>,</w:t>
      </w:r>
      <w:r w:rsidRPr="00A650F6">
        <w:t xml:space="preserve"> forn</w:t>
      </w:r>
      <w:r w:rsidR="00EB726D" w:rsidRPr="00A650F6">
        <w:t>endo</w:t>
      </w:r>
      <w:r w:rsidRPr="00A650F6">
        <w:t xml:space="preserve"> una scheda con tutte le notizie di interesse (ad es.: luogo di ubicazione dell’immobile, generalità dell’esecutato, degli occupanti ecc.);</w:t>
      </w:r>
    </w:p>
    <w:p w:rsidR="0078621E" w:rsidRPr="00A650F6" w:rsidRDefault="00D71BBD" w:rsidP="0022666F">
      <w:pPr>
        <w:numPr>
          <w:ilvl w:val="0"/>
          <w:numId w:val="24"/>
        </w:numPr>
        <w:spacing w:line="276" w:lineRule="auto"/>
        <w:jc w:val="both"/>
      </w:pPr>
      <w:r w:rsidRPr="00A650F6">
        <w:t xml:space="preserve">Concorderà quindi con la forza pubblica giorno ed ora dell’accesso sul luogo per la liberazione, </w:t>
      </w:r>
      <w:r w:rsidRPr="00A650F6">
        <w:rPr>
          <w:u w:val="single"/>
        </w:rPr>
        <w:t xml:space="preserve">da eseguirsi nel termine massimo di </w:t>
      </w:r>
      <w:r w:rsidR="003155E2" w:rsidRPr="00A650F6">
        <w:rPr>
          <w:b/>
          <w:u w:val="single"/>
        </w:rPr>
        <w:t>6</w:t>
      </w:r>
      <w:r w:rsidRPr="00A650F6">
        <w:rPr>
          <w:b/>
          <w:u w:val="single"/>
        </w:rPr>
        <w:t>0</w:t>
      </w:r>
      <w:r w:rsidRPr="00A650F6">
        <w:rPr>
          <w:u w:val="single"/>
        </w:rPr>
        <w:t xml:space="preserve"> giorni dalla richiesta</w:t>
      </w:r>
      <w:r w:rsidRPr="00A650F6">
        <w:t xml:space="preserve"> e sempre con verbalizzazione dell’eventuale momentaneo e motivato rifiuto di concessione dell’ausilio; si renderà perciò disponibile ad accedere in ciascuno dei </w:t>
      </w:r>
      <w:r w:rsidR="003155E2" w:rsidRPr="00A650F6">
        <w:rPr>
          <w:b/>
        </w:rPr>
        <w:t xml:space="preserve">60 </w:t>
      </w:r>
      <w:r w:rsidRPr="00A650F6">
        <w:t>giorni successivi alla richiesta, facendo presente le conseguenze penali dell’inadempimento all’ordine del giudice;</w:t>
      </w:r>
    </w:p>
    <w:p w:rsidR="0078621E" w:rsidRPr="00A650F6" w:rsidRDefault="00D71BBD" w:rsidP="0022666F">
      <w:pPr>
        <w:numPr>
          <w:ilvl w:val="0"/>
          <w:numId w:val="24"/>
        </w:numPr>
        <w:spacing w:line="276" w:lineRule="auto"/>
        <w:jc w:val="both"/>
      </w:pPr>
      <w:r w:rsidRPr="00A650F6">
        <w:t xml:space="preserve">Notizierà quindi l’occupante, anche per le vie brevi, redigendone verbale, che con l’ausilio della forza pubblica avverrà la liberazione dell’immobile </w:t>
      </w:r>
      <w:r w:rsidR="0078621E" w:rsidRPr="00A650F6">
        <w:t xml:space="preserve">nel giorno ed ora indicati e che, </w:t>
      </w:r>
      <w:r w:rsidR="0078621E" w:rsidRPr="00A650F6">
        <w:lastRenderedPageBreak/>
        <w:t xml:space="preserve">qualora si rendessero necessari ulteriori accessi, </w:t>
      </w:r>
      <w:r w:rsidRPr="00A650F6">
        <w:t>nessun altro avviso sarà poi rilasciato;</w:t>
      </w:r>
    </w:p>
    <w:p w:rsidR="0078621E" w:rsidRPr="00A650F6" w:rsidRDefault="00D71BBD" w:rsidP="0022666F">
      <w:pPr>
        <w:numPr>
          <w:ilvl w:val="0"/>
          <w:numId w:val="24"/>
        </w:numPr>
        <w:spacing w:line="276" w:lineRule="auto"/>
        <w:jc w:val="both"/>
      </w:pPr>
      <w:r w:rsidRPr="00A650F6">
        <w:t>Richiederà quindi tempestivamente al giudice dell’esecuzione, secondo le circostanze, la nomina del medico, del fabbro o di altro ausiliario che lo assista</w:t>
      </w:r>
      <w:r w:rsidR="00E00473" w:rsidRPr="00A650F6">
        <w:t xml:space="preserve">, </w:t>
      </w:r>
      <w:r w:rsidR="00E00473" w:rsidRPr="00A650F6">
        <w:rPr>
          <w:b/>
        </w:rPr>
        <w:t>procurandone la presenza sul luogo</w:t>
      </w:r>
      <w:r w:rsidR="001C5047" w:rsidRPr="00A650F6">
        <w:t>;</w:t>
      </w:r>
    </w:p>
    <w:p w:rsidR="00546480" w:rsidRPr="00A650F6" w:rsidRDefault="001C5047" w:rsidP="001C504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bookmarkStart w:id="0" w:name="_Hlk43723145"/>
      <w:r w:rsidRPr="00A650F6">
        <w:t>P</w:t>
      </w:r>
      <w:r w:rsidR="00D71BBD" w:rsidRPr="00A650F6">
        <w:t xml:space="preserve">er i beni mobili ed i documenti, </w:t>
      </w:r>
      <w:r w:rsidR="00A8181D" w:rsidRPr="00A650F6">
        <w:t xml:space="preserve">intimerà sin dal primo accesso ai presenti di sgomberarli </w:t>
      </w:r>
      <w:r w:rsidR="004805C3" w:rsidRPr="00A650F6">
        <w:t xml:space="preserve">(reiterando poi l’invito durante i successivi) </w:t>
      </w:r>
      <w:r w:rsidR="00A8181D" w:rsidRPr="00A650F6">
        <w:t xml:space="preserve">e al momento della liberazione di ritirare quelli </w:t>
      </w:r>
      <w:r w:rsidR="004805C3" w:rsidRPr="00A650F6">
        <w:t xml:space="preserve">ancora presenti, avvertendoli espressamente che </w:t>
      </w:r>
      <w:r w:rsidR="00D422FF" w:rsidRPr="00A650F6">
        <w:t xml:space="preserve">- </w:t>
      </w:r>
      <w:r w:rsidR="004805C3" w:rsidRPr="00A650F6">
        <w:t xml:space="preserve">in difetto di adempimento </w:t>
      </w:r>
      <w:r w:rsidR="00A650F6">
        <w:rPr>
          <w:strike/>
        </w:rPr>
        <w:t xml:space="preserve">  </w:t>
      </w:r>
      <w:r w:rsidR="004805C3" w:rsidRPr="00A650F6">
        <w:t xml:space="preserve">i mobili ed i documenti relitti </w:t>
      </w:r>
      <w:r w:rsidR="00546480" w:rsidRPr="00A650F6">
        <w:t xml:space="preserve">saranno </w:t>
      </w:r>
      <w:r w:rsidR="00A819E9" w:rsidRPr="00A650F6">
        <w:t xml:space="preserve">ritenuti </w:t>
      </w:r>
      <w:r w:rsidR="00546480" w:rsidRPr="00A650F6">
        <w:t>beni relitti e quindi smaltiti o distrutti.</w:t>
      </w:r>
      <w:bookmarkEnd w:id="0"/>
    </w:p>
    <w:p w:rsidR="00D71BBD" w:rsidRPr="00A650F6" w:rsidRDefault="00D71BBD" w:rsidP="0022666F">
      <w:pPr>
        <w:numPr>
          <w:ilvl w:val="0"/>
          <w:numId w:val="24"/>
        </w:numPr>
        <w:spacing w:line="276" w:lineRule="auto"/>
        <w:jc w:val="both"/>
      </w:pPr>
      <w:r w:rsidRPr="00A650F6">
        <w:t>Il custode richiederà istruzioni particolari al giudice dell’esecuzione nelle ipotesi ritenute motivatamente straordinarie.</w:t>
      </w:r>
    </w:p>
    <w:p w:rsidR="00D71BBD" w:rsidRPr="00A650F6" w:rsidRDefault="00D71BBD" w:rsidP="0022666F">
      <w:pPr>
        <w:spacing w:line="276" w:lineRule="auto"/>
        <w:jc w:val="both"/>
      </w:pPr>
    </w:p>
    <w:p w:rsidR="009B5315" w:rsidRPr="00A650F6" w:rsidRDefault="009B5315" w:rsidP="0022666F">
      <w:pPr>
        <w:spacing w:line="276" w:lineRule="auto"/>
        <w:jc w:val="center"/>
        <w:rPr>
          <w:b/>
          <w:sz w:val="28"/>
          <w:szCs w:val="28"/>
        </w:rPr>
      </w:pPr>
      <w:r w:rsidRPr="00A650F6">
        <w:rPr>
          <w:b/>
          <w:sz w:val="28"/>
          <w:szCs w:val="28"/>
        </w:rPr>
        <w:t>Disposizioni alla Forza Pubblica per l’attuazione del presente ordine di liberazione</w:t>
      </w:r>
    </w:p>
    <w:p w:rsidR="00012E1D" w:rsidRPr="00A650F6" w:rsidRDefault="00012E1D" w:rsidP="0022666F">
      <w:pPr>
        <w:spacing w:line="276" w:lineRule="auto"/>
        <w:jc w:val="center"/>
        <w:rPr>
          <w:b/>
          <w:sz w:val="28"/>
          <w:szCs w:val="28"/>
        </w:rPr>
      </w:pPr>
      <w:r w:rsidRPr="00A650F6">
        <w:rPr>
          <w:b/>
          <w:sz w:val="28"/>
          <w:szCs w:val="28"/>
        </w:rPr>
        <w:t>( artt. 68 e 560 c.p.c.; 14 Ordinamento Giudiziario )</w:t>
      </w:r>
    </w:p>
    <w:p w:rsidR="009B5315" w:rsidRPr="00A650F6" w:rsidRDefault="009B5315" w:rsidP="0022666F">
      <w:pPr>
        <w:numPr>
          <w:ilvl w:val="0"/>
          <w:numId w:val="25"/>
        </w:numPr>
        <w:spacing w:line="276" w:lineRule="auto"/>
        <w:jc w:val="both"/>
      </w:pPr>
      <w:r w:rsidRPr="00A650F6">
        <w:t xml:space="preserve">Ricevuto il Custode, il Responsabile della Forza Pubblica sopra indicato dovrà concordare con questi la data e l’orario dell’accesso ai fini della liberazione dell’immobile, tenuto conto del termine di </w:t>
      </w:r>
      <w:r w:rsidR="001D6B3F" w:rsidRPr="00A650F6">
        <w:rPr>
          <w:b/>
        </w:rPr>
        <w:t>6</w:t>
      </w:r>
      <w:r w:rsidRPr="00A650F6">
        <w:rPr>
          <w:b/>
        </w:rPr>
        <w:t>0</w:t>
      </w:r>
      <w:r w:rsidRPr="00A650F6">
        <w:t xml:space="preserve"> giorni imposto</w:t>
      </w:r>
      <w:r w:rsidR="00012E1D" w:rsidRPr="00A650F6">
        <w:t>; potrà nelle more convocare l’inadempiente presso i propri Uffici intimandogli a propria volta l’osservanza dell’ordine di giustizia impartito</w:t>
      </w:r>
      <w:r w:rsidRPr="00A650F6">
        <w:t>;</w:t>
      </w:r>
    </w:p>
    <w:p w:rsidR="009B5315" w:rsidRPr="00A650F6" w:rsidRDefault="00012E1D" w:rsidP="0022666F">
      <w:pPr>
        <w:numPr>
          <w:ilvl w:val="0"/>
          <w:numId w:val="25"/>
        </w:numPr>
        <w:spacing w:line="276" w:lineRule="auto"/>
        <w:jc w:val="both"/>
      </w:pPr>
      <w:r w:rsidRPr="00A650F6">
        <w:t>Dovrà giustificare per iscritto al Custode le ragioni della mancata concessione della forza pubblica nel giorno concordato, contestualmente offrendola per il primo momento utile successivo</w:t>
      </w:r>
      <w:r w:rsidR="009B5315" w:rsidRPr="00A650F6">
        <w:t>;</w:t>
      </w:r>
    </w:p>
    <w:p w:rsidR="00012E1D" w:rsidRPr="00A650F6" w:rsidRDefault="00012E1D" w:rsidP="0022666F">
      <w:pPr>
        <w:numPr>
          <w:ilvl w:val="0"/>
          <w:numId w:val="25"/>
        </w:numPr>
        <w:spacing w:line="276" w:lineRule="auto"/>
        <w:jc w:val="both"/>
      </w:pPr>
      <w:r w:rsidRPr="00A650F6">
        <w:t>I Rappresentanti della Forza Pubblica comandati per il servizio interverranno assieme al Custode Giudiziario e su sua richiesta provvederanno a vincere eventuali resistenze estromettendo dall’immobile tutti gli occupanti, prestando poi la loro assistenza per le immediate successive operazioni (es. ispezione dei luoghi, cambio della serratura, inventario ecc.).</w:t>
      </w:r>
    </w:p>
    <w:p w:rsidR="00DB28FE" w:rsidRDefault="00DB28FE" w:rsidP="00CF25EB">
      <w:pPr>
        <w:spacing w:line="276" w:lineRule="auto"/>
        <w:ind w:left="720"/>
        <w:jc w:val="both"/>
      </w:pPr>
    </w:p>
    <w:p w:rsidR="00CF25EB" w:rsidRPr="00A650F6" w:rsidRDefault="00CF25EB" w:rsidP="00CF25EB">
      <w:pPr>
        <w:spacing w:line="276" w:lineRule="auto"/>
        <w:ind w:left="720"/>
        <w:jc w:val="both"/>
      </w:pPr>
    </w:p>
    <w:p w:rsidR="00C66CB3" w:rsidRPr="00A650F6" w:rsidRDefault="00AF56A9" w:rsidP="00C66CB3">
      <w:pPr>
        <w:spacing w:line="276" w:lineRule="auto"/>
        <w:ind w:left="360"/>
        <w:jc w:val="both"/>
      </w:pPr>
      <w:r>
        <w:t xml:space="preserve">Viterbo, </w:t>
      </w:r>
      <w:bookmarkStart w:id="1" w:name="_GoBack"/>
      <w:bookmarkEnd w:id="1"/>
    </w:p>
    <w:p w:rsidR="006F7AD2" w:rsidRPr="00A650F6" w:rsidRDefault="006F7AD2" w:rsidP="0022666F">
      <w:pPr>
        <w:spacing w:line="276" w:lineRule="auto"/>
        <w:jc w:val="both"/>
      </w:pPr>
    </w:p>
    <w:p w:rsidR="006D3F27" w:rsidRPr="00A650F6" w:rsidRDefault="006D3F27" w:rsidP="0022666F">
      <w:pPr>
        <w:spacing w:line="276" w:lineRule="auto"/>
        <w:jc w:val="right"/>
      </w:pPr>
    </w:p>
    <w:p w:rsidR="006F7AD2" w:rsidRPr="00A650F6" w:rsidRDefault="006F7AD2" w:rsidP="0022666F">
      <w:pPr>
        <w:spacing w:line="276" w:lineRule="auto"/>
        <w:jc w:val="right"/>
      </w:pPr>
      <w:r w:rsidRPr="00A650F6">
        <w:t>Il Giudice dell'Esecuzione</w:t>
      </w:r>
    </w:p>
    <w:sectPr w:rsidR="006F7AD2" w:rsidRPr="00A650F6" w:rsidSect="006B4642">
      <w:footerReference w:type="default" r:id="rId9"/>
      <w:headerReference w:type="first" r:id="rId10"/>
      <w:footerReference w:type="first" r:id="rId11"/>
      <w:type w:val="continuous"/>
      <w:pgSz w:w="11906" w:h="16838"/>
      <w:pgMar w:top="955" w:right="1134" w:bottom="1134" w:left="1134" w:header="709" w:footer="5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C7" w:rsidRDefault="004764C7" w:rsidP="00347CCA">
      <w:r>
        <w:separator/>
      </w:r>
    </w:p>
  </w:endnote>
  <w:endnote w:type="continuationSeparator" w:id="0">
    <w:p w:rsidR="004764C7" w:rsidRDefault="004764C7" w:rsidP="0034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7 Light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3 Extend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Bold Condensed">
    <w:altName w:val="Bernard MT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42" w:rsidRDefault="006B464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56A9">
      <w:rPr>
        <w:noProof/>
      </w:rPr>
      <w:t>3</w:t>
    </w:r>
    <w:r>
      <w:fldChar w:fldCharType="end"/>
    </w:r>
  </w:p>
  <w:p w:rsidR="006B4642" w:rsidRDefault="006B46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0F" w:rsidRPr="00CF25EB" w:rsidRDefault="00050D0F" w:rsidP="00050D0F">
    <w:pPr>
      <w:pStyle w:val="Pidipagina"/>
      <w:rPr>
        <w:sz w:val="18"/>
        <w:szCs w:val="18"/>
      </w:rPr>
    </w:pPr>
    <w:r w:rsidRPr="00CF25EB">
      <w:rPr>
        <w:i/>
        <w:iCs/>
        <w:sz w:val="18"/>
        <w:szCs w:val="18"/>
      </w:rPr>
      <w:t xml:space="preserve"> (Rev. 25/06/2020)</w:t>
    </w:r>
  </w:p>
  <w:p w:rsidR="00050D0F" w:rsidRDefault="00050D0F">
    <w:pPr>
      <w:pStyle w:val="Pidipagina"/>
    </w:pPr>
  </w:p>
  <w:p w:rsidR="00B67AFD" w:rsidRPr="00CF25EB" w:rsidRDefault="00B67AFD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C7" w:rsidRDefault="004764C7" w:rsidP="00347CCA">
      <w:r>
        <w:separator/>
      </w:r>
    </w:p>
  </w:footnote>
  <w:footnote w:type="continuationSeparator" w:id="0">
    <w:p w:rsidR="004764C7" w:rsidRDefault="004764C7" w:rsidP="00347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E26" w:rsidRPr="00606E26" w:rsidRDefault="00B67AFD">
    <w:pPr>
      <w:pStyle w:val="Intestazione"/>
      <w:rPr>
        <w:i/>
        <w:iCs/>
      </w:rPr>
    </w:pPr>
    <w:r>
      <w:rPr>
        <w:i/>
        <w:iCs/>
      </w:rPr>
      <w:t>D</w:t>
    </w:r>
    <w:r w:rsidR="00606E26" w:rsidRPr="00606E26">
      <w:rPr>
        <w:i/>
        <w:iCs/>
      </w:rPr>
      <w:t xml:space="preserve">ebitore </w:t>
    </w:r>
    <w:r w:rsidR="00E30CBA">
      <w:rPr>
        <w:i/>
        <w:iCs/>
      </w:rPr>
      <w:t>e terzo inadempienti</w:t>
    </w:r>
    <w:r w:rsidR="00546480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70F"/>
    <w:multiLevelType w:val="hybridMultilevel"/>
    <w:tmpl w:val="F912BF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C36E3"/>
    <w:multiLevelType w:val="hybridMultilevel"/>
    <w:tmpl w:val="4A644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A30B7"/>
    <w:multiLevelType w:val="hybridMultilevel"/>
    <w:tmpl w:val="41A4A8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034A"/>
    <w:multiLevelType w:val="hybridMultilevel"/>
    <w:tmpl w:val="8C3A098A"/>
    <w:lvl w:ilvl="0" w:tplc="B770EBB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DD230B"/>
    <w:multiLevelType w:val="hybridMultilevel"/>
    <w:tmpl w:val="1ABE47F4"/>
    <w:lvl w:ilvl="0" w:tplc="CA36079E">
      <w:start w:val="1"/>
      <w:numFmt w:val="decimal"/>
      <w:pStyle w:val="testobold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D90593"/>
    <w:multiLevelType w:val="singleLevel"/>
    <w:tmpl w:val="310642C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 w15:restartNumberingAfterBreak="0">
    <w:nsid w:val="25DB0BDB"/>
    <w:multiLevelType w:val="hybridMultilevel"/>
    <w:tmpl w:val="4CD05F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6696D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94CD7"/>
    <w:multiLevelType w:val="hybridMultilevel"/>
    <w:tmpl w:val="14E28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D59"/>
    <w:multiLevelType w:val="hybridMultilevel"/>
    <w:tmpl w:val="E0A26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907B2C"/>
    <w:multiLevelType w:val="hybridMultilevel"/>
    <w:tmpl w:val="4142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5566F"/>
    <w:multiLevelType w:val="hybridMultilevel"/>
    <w:tmpl w:val="412A57E0"/>
    <w:lvl w:ilvl="0" w:tplc="192293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005A27"/>
    <w:multiLevelType w:val="hybridMultilevel"/>
    <w:tmpl w:val="BE822804"/>
    <w:lvl w:ilvl="0" w:tplc="E244F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FB2DCA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5184B71C">
      <w:start w:val="1"/>
      <w:numFmt w:val="upp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B74E7E"/>
    <w:multiLevelType w:val="hybridMultilevel"/>
    <w:tmpl w:val="F28C8E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890155"/>
    <w:multiLevelType w:val="hybridMultilevel"/>
    <w:tmpl w:val="C05C3D2C"/>
    <w:lvl w:ilvl="0" w:tplc="15883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C30FA"/>
    <w:multiLevelType w:val="hybridMultilevel"/>
    <w:tmpl w:val="60C4CB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641EC1"/>
    <w:multiLevelType w:val="hybridMultilevel"/>
    <w:tmpl w:val="155CCF14"/>
    <w:lvl w:ilvl="0" w:tplc="04100013">
      <w:start w:val="1"/>
      <w:numFmt w:val="upperRoman"/>
      <w:lvlText w:val="%1."/>
      <w:lvlJc w:val="right"/>
      <w:pPr>
        <w:ind w:left="786" w:hanging="360"/>
      </w:pPr>
      <w:rPr>
        <w:rFonts w:cs="Times New Roman"/>
      </w:rPr>
    </w:lvl>
    <w:lvl w:ilvl="1" w:tplc="9FB2DCA4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color w:val="auto"/>
      </w:rPr>
    </w:lvl>
    <w:lvl w:ilvl="2" w:tplc="5184B71C">
      <w:start w:val="1"/>
      <w:numFmt w:val="upperRoman"/>
      <w:lvlText w:val="%3."/>
      <w:lvlJc w:val="right"/>
      <w:pPr>
        <w:ind w:left="2226" w:hanging="18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8B25B94"/>
    <w:multiLevelType w:val="hybridMultilevel"/>
    <w:tmpl w:val="2236E21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656C1"/>
    <w:multiLevelType w:val="hybridMultilevel"/>
    <w:tmpl w:val="E99A797A"/>
    <w:lvl w:ilvl="0" w:tplc="85F458BE">
      <w:start w:val="1"/>
      <w:numFmt w:val="lowerLetter"/>
      <w:lvlText w:val="%1."/>
      <w:lvlJc w:val="left"/>
      <w:pPr>
        <w:ind w:left="720" w:hanging="360"/>
      </w:pPr>
      <w:rPr>
        <w:rFonts w:ascii="Helvetica 47 Light Condensed" w:hAnsi="Helvetica 47 Light Condensed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4120"/>
    <w:multiLevelType w:val="hybridMultilevel"/>
    <w:tmpl w:val="4A644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08097F"/>
    <w:multiLevelType w:val="hybridMultilevel"/>
    <w:tmpl w:val="0B8E9FAA"/>
    <w:lvl w:ilvl="0" w:tplc="E2EE5F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E6F06"/>
    <w:multiLevelType w:val="hybridMultilevel"/>
    <w:tmpl w:val="3EFEF0E8"/>
    <w:lvl w:ilvl="0" w:tplc="D15C6ED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997717"/>
    <w:multiLevelType w:val="hybridMultilevel"/>
    <w:tmpl w:val="344A5058"/>
    <w:lvl w:ilvl="0" w:tplc="66DC609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535ED"/>
    <w:multiLevelType w:val="hybridMultilevel"/>
    <w:tmpl w:val="11DEF73E"/>
    <w:lvl w:ilvl="0" w:tplc="85F458BE">
      <w:start w:val="1"/>
      <w:numFmt w:val="lowerLetter"/>
      <w:lvlText w:val="%1."/>
      <w:lvlJc w:val="left"/>
      <w:pPr>
        <w:ind w:left="360" w:hanging="360"/>
      </w:pPr>
      <w:rPr>
        <w:rFonts w:ascii="Helvetica 47 Light Condensed" w:hAnsi="Helvetica 47 Light Condensed" w:cs="Times New Roman" w:hint="default"/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23" w15:restartNumberingAfterBreak="0">
    <w:nsid w:val="7663182A"/>
    <w:multiLevelType w:val="hybridMultilevel"/>
    <w:tmpl w:val="0E727558"/>
    <w:lvl w:ilvl="0" w:tplc="AD88D3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AE2119F"/>
    <w:multiLevelType w:val="hybridMultilevel"/>
    <w:tmpl w:val="12AA5B92"/>
    <w:lvl w:ilvl="0" w:tplc="85F458BE">
      <w:start w:val="1"/>
      <w:numFmt w:val="lowerLetter"/>
      <w:lvlText w:val="%1."/>
      <w:lvlJc w:val="left"/>
      <w:pPr>
        <w:ind w:left="360" w:hanging="360"/>
      </w:pPr>
      <w:rPr>
        <w:rFonts w:ascii="Helvetica 47 Light Condensed" w:hAnsi="Helvetica 47 Light Condensed" w:cs="Times New Roman" w:hint="default"/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620777"/>
    <w:multiLevelType w:val="hybridMultilevel"/>
    <w:tmpl w:val="49CCAFC0"/>
    <w:lvl w:ilvl="0" w:tplc="C504E0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530827"/>
    <w:multiLevelType w:val="multilevel"/>
    <w:tmpl w:val="A30C8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25"/>
  </w:num>
  <w:num w:numId="6">
    <w:abstractNumId w:val="10"/>
  </w:num>
  <w:num w:numId="7">
    <w:abstractNumId w:val="6"/>
  </w:num>
  <w:num w:numId="8">
    <w:abstractNumId w:val="26"/>
  </w:num>
  <w:num w:numId="9">
    <w:abstractNumId w:val="12"/>
  </w:num>
  <w:num w:numId="10">
    <w:abstractNumId w:val="11"/>
  </w:num>
  <w:num w:numId="11">
    <w:abstractNumId w:val="22"/>
  </w:num>
  <w:num w:numId="12">
    <w:abstractNumId w:val="24"/>
  </w:num>
  <w:num w:numId="13">
    <w:abstractNumId w:val="17"/>
  </w:num>
  <w:num w:numId="14">
    <w:abstractNumId w:val="8"/>
  </w:num>
  <w:num w:numId="15">
    <w:abstractNumId w:val="16"/>
  </w:num>
  <w:num w:numId="16">
    <w:abstractNumId w:val="15"/>
  </w:num>
  <w:num w:numId="17">
    <w:abstractNumId w:val="13"/>
  </w:num>
  <w:num w:numId="18">
    <w:abstractNumId w:val="3"/>
  </w:num>
  <w:num w:numId="19">
    <w:abstractNumId w:val="20"/>
  </w:num>
  <w:num w:numId="20">
    <w:abstractNumId w:val="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"/>
  </w:num>
  <w:num w:numId="25">
    <w:abstractNumId w:val="18"/>
  </w:num>
  <w:num w:numId="26">
    <w:abstractNumId w:val="19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EC"/>
    <w:rsid w:val="00000BC6"/>
    <w:rsid w:val="00004FED"/>
    <w:rsid w:val="00012E1D"/>
    <w:rsid w:val="000139E7"/>
    <w:rsid w:val="000169F8"/>
    <w:rsid w:val="00040572"/>
    <w:rsid w:val="00045682"/>
    <w:rsid w:val="00047A77"/>
    <w:rsid w:val="00050D0F"/>
    <w:rsid w:val="00060D31"/>
    <w:rsid w:val="00061C95"/>
    <w:rsid w:val="0006299D"/>
    <w:rsid w:val="0006308A"/>
    <w:rsid w:val="00063F8A"/>
    <w:rsid w:val="0006683B"/>
    <w:rsid w:val="0007041F"/>
    <w:rsid w:val="000749F5"/>
    <w:rsid w:val="00092D66"/>
    <w:rsid w:val="00095C89"/>
    <w:rsid w:val="00097D16"/>
    <w:rsid w:val="000A09B1"/>
    <w:rsid w:val="000A2E26"/>
    <w:rsid w:val="000B05EA"/>
    <w:rsid w:val="000B0D12"/>
    <w:rsid w:val="000B290E"/>
    <w:rsid w:val="000B6514"/>
    <w:rsid w:val="000C12D1"/>
    <w:rsid w:val="000E3848"/>
    <w:rsid w:val="000E664F"/>
    <w:rsid w:val="000F2E46"/>
    <w:rsid w:val="00105AFD"/>
    <w:rsid w:val="00105E84"/>
    <w:rsid w:val="00110566"/>
    <w:rsid w:val="001116C7"/>
    <w:rsid w:val="001125ED"/>
    <w:rsid w:val="0011280E"/>
    <w:rsid w:val="00122D80"/>
    <w:rsid w:val="00125375"/>
    <w:rsid w:val="0013548A"/>
    <w:rsid w:val="00137787"/>
    <w:rsid w:val="001443BB"/>
    <w:rsid w:val="0014728E"/>
    <w:rsid w:val="001536C1"/>
    <w:rsid w:val="00156B46"/>
    <w:rsid w:val="0015799A"/>
    <w:rsid w:val="001616C2"/>
    <w:rsid w:val="001619D1"/>
    <w:rsid w:val="00162E60"/>
    <w:rsid w:val="0016675D"/>
    <w:rsid w:val="00184925"/>
    <w:rsid w:val="001852E5"/>
    <w:rsid w:val="001A2FE5"/>
    <w:rsid w:val="001B0650"/>
    <w:rsid w:val="001B2010"/>
    <w:rsid w:val="001C5047"/>
    <w:rsid w:val="001C7C4E"/>
    <w:rsid w:val="001D17A8"/>
    <w:rsid w:val="001D4C9E"/>
    <w:rsid w:val="001D6B3F"/>
    <w:rsid w:val="001F278A"/>
    <w:rsid w:val="001F4C20"/>
    <w:rsid w:val="001F6AC9"/>
    <w:rsid w:val="001F7351"/>
    <w:rsid w:val="002009FC"/>
    <w:rsid w:val="002049F9"/>
    <w:rsid w:val="00213754"/>
    <w:rsid w:val="002141D6"/>
    <w:rsid w:val="00217AEC"/>
    <w:rsid w:val="00223327"/>
    <w:rsid w:val="0022666F"/>
    <w:rsid w:val="002304E0"/>
    <w:rsid w:val="00230E9B"/>
    <w:rsid w:val="00247019"/>
    <w:rsid w:val="00252E8F"/>
    <w:rsid w:val="00255978"/>
    <w:rsid w:val="00265D24"/>
    <w:rsid w:val="0028423F"/>
    <w:rsid w:val="002908E9"/>
    <w:rsid w:val="00291BF0"/>
    <w:rsid w:val="002971A6"/>
    <w:rsid w:val="002A0B93"/>
    <w:rsid w:val="002B5541"/>
    <w:rsid w:val="002C02EF"/>
    <w:rsid w:val="002C191B"/>
    <w:rsid w:val="002D2FF8"/>
    <w:rsid w:val="002D3FEC"/>
    <w:rsid w:val="002F6F3D"/>
    <w:rsid w:val="00303E65"/>
    <w:rsid w:val="00307F9E"/>
    <w:rsid w:val="003155E2"/>
    <w:rsid w:val="003331E2"/>
    <w:rsid w:val="00337C69"/>
    <w:rsid w:val="00347CCA"/>
    <w:rsid w:val="00354929"/>
    <w:rsid w:val="0035671D"/>
    <w:rsid w:val="00364BE7"/>
    <w:rsid w:val="00367C12"/>
    <w:rsid w:val="003711A4"/>
    <w:rsid w:val="00375351"/>
    <w:rsid w:val="00376503"/>
    <w:rsid w:val="0038355E"/>
    <w:rsid w:val="00386A44"/>
    <w:rsid w:val="003906B2"/>
    <w:rsid w:val="003A06AA"/>
    <w:rsid w:val="003A323B"/>
    <w:rsid w:val="003A7A96"/>
    <w:rsid w:val="003B4586"/>
    <w:rsid w:val="003C71C3"/>
    <w:rsid w:val="003D3BA7"/>
    <w:rsid w:val="003D4709"/>
    <w:rsid w:val="003D52A0"/>
    <w:rsid w:val="003F163B"/>
    <w:rsid w:val="003F2AE3"/>
    <w:rsid w:val="00400C9A"/>
    <w:rsid w:val="00401D13"/>
    <w:rsid w:val="00410AD6"/>
    <w:rsid w:val="00412829"/>
    <w:rsid w:val="00416AC7"/>
    <w:rsid w:val="004170A2"/>
    <w:rsid w:val="004256FD"/>
    <w:rsid w:val="004347D3"/>
    <w:rsid w:val="00446AC5"/>
    <w:rsid w:val="004532AC"/>
    <w:rsid w:val="00453C3A"/>
    <w:rsid w:val="00470C78"/>
    <w:rsid w:val="00471E13"/>
    <w:rsid w:val="00474856"/>
    <w:rsid w:val="004764C7"/>
    <w:rsid w:val="004805C3"/>
    <w:rsid w:val="00491FDA"/>
    <w:rsid w:val="00496425"/>
    <w:rsid w:val="004A3EE9"/>
    <w:rsid w:val="004C3A05"/>
    <w:rsid w:val="004D5D76"/>
    <w:rsid w:val="004E2787"/>
    <w:rsid w:val="004F79D1"/>
    <w:rsid w:val="00504D33"/>
    <w:rsid w:val="005079CF"/>
    <w:rsid w:val="0052044C"/>
    <w:rsid w:val="005210B2"/>
    <w:rsid w:val="005222BC"/>
    <w:rsid w:val="005234EC"/>
    <w:rsid w:val="005245E3"/>
    <w:rsid w:val="005249DD"/>
    <w:rsid w:val="005377B6"/>
    <w:rsid w:val="00542201"/>
    <w:rsid w:val="00542FE1"/>
    <w:rsid w:val="00546480"/>
    <w:rsid w:val="00554F0F"/>
    <w:rsid w:val="005628B8"/>
    <w:rsid w:val="005642F3"/>
    <w:rsid w:val="00572868"/>
    <w:rsid w:val="00576BD6"/>
    <w:rsid w:val="00577E0B"/>
    <w:rsid w:val="00583C5A"/>
    <w:rsid w:val="00585FF7"/>
    <w:rsid w:val="0058733C"/>
    <w:rsid w:val="00587ADC"/>
    <w:rsid w:val="005901F4"/>
    <w:rsid w:val="00590D19"/>
    <w:rsid w:val="00597E0B"/>
    <w:rsid w:val="005B26E4"/>
    <w:rsid w:val="005B68DD"/>
    <w:rsid w:val="005B6982"/>
    <w:rsid w:val="005D3478"/>
    <w:rsid w:val="005D57E9"/>
    <w:rsid w:val="005E1A10"/>
    <w:rsid w:val="005E3549"/>
    <w:rsid w:val="005E55FA"/>
    <w:rsid w:val="005F147C"/>
    <w:rsid w:val="005F60BD"/>
    <w:rsid w:val="00602660"/>
    <w:rsid w:val="00606E26"/>
    <w:rsid w:val="00612A14"/>
    <w:rsid w:val="00621209"/>
    <w:rsid w:val="006356C1"/>
    <w:rsid w:val="006369BD"/>
    <w:rsid w:val="00640880"/>
    <w:rsid w:val="00642A80"/>
    <w:rsid w:val="00642AAE"/>
    <w:rsid w:val="006437E2"/>
    <w:rsid w:val="00646591"/>
    <w:rsid w:val="0065080E"/>
    <w:rsid w:val="0066447E"/>
    <w:rsid w:val="00667DF7"/>
    <w:rsid w:val="00674014"/>
    <w:rsid w:val="00677006"/>
    <w:rsid w:val="006821BD"/>
    <w:rsid w:val="006938D8"/>
    <w:rsid w:val="006947C4"/>
    <w:rsid w:val="006A5CE0"/>
    <w:rsid w:val="006A74F1"/>
    <w:rsid w:val="006B4642"/>
    <w:rsid w:val="006C10AD"/>
    <w:rsid w:val="006C1A9F"/>
    <w:rsid w:val="006C2C83"/>
    <w:rsid w:val="006D3F27"/>
    <w:rsid w:val="006E1E61"/>
    <w:rsid w:val="006F4153"/>
    <w:rsid w:val="006F7AD2"/>
    <w:rsid w:val="00715371"/>
    <w:rsid w:val="00740B11"/>
    <w:rsid w:val="0074615E"/>
    <w:rsid w:val="00754458"/>
    <w:rsid w:val="00754B6D"/>
    <w:rsid w:val="00755BDD"/>
    <w:rsid w:val="007735AF"/>
    <w:rsid w:val="00783CEA"/>
    <w:rsid w:val="00784961"/>
    <w:rsid w:val="0078605B"/>
    <w:rsid w:val="0078621E"/>
    <w:rsid w:val="00787419"/>
    <w:rsid w:val="0079324F"/>
    <w:rsid w:val="007A0AE6"/>
    <w:rsid w:val="007A366D"/>
    <w:rsid w:val="007B13B2"/>
    <w:rsid w:val="007C11A5"/>
    <w:rsid w:val="007D0704"/>
    <w:rsid w:val="007E1E84"/>
    <w:rsid w:val="007E2D6F"/>
    <w:rsid w:val="007E334B"/>
    <w:rsid w:val="007E52CD"/>
    <w:rsid w:val="007F3991"/>
    <w:rsid w:val="007F79C8"/>
    <w:rsid w:val="007F7BEA"/>
    <w:rsid w:val="008115FA"/>
    <w:rsid w:val="008131DF"/>
    <w:rsid w:val="00817EAD"/>
    <w:rsid w:val="008251F1"/>
    <w:rsid w:val="00825C93"/>
    <w:rsid w:val="008263B5"/>
    <w:rsid w:val="00831104"/>
    <w:rsid w:val="008315BE"/>
    <w:rsid w:val="008413EE"/>
    <w:rsid w:val="00842D68"/>
    <w:rsid w:val="00844CCF"/>
    <w:rsid w:val="00856A79"/>
    <w:rsid w:val="00857752"/>
    <w:rsid w:val="00862FA0"/>
    <w:rsid w:val="00863C24"/>
    <w:rsid w:val="00864141"/>
    <w:rsid w:val="00874E19"/>
    <w:rsid w:val="0088434F"/>
    <w:rsid w:val="00884A44"/>
    <w:rsid w:val="008861FA"/>
    <w:rsid w:val="00886876"/>
    <w:rsid w:val="0089075F"/>
    <w:rsid w:val="00891D5F"/>
    <w:rsid w:val="008A2FD9"/>
    <w:rsid w:val="008A590E"/>
    <w:rsid w:val="008B3BBC"/>
    <w:rsid w:val="008C6DFC"/>
    <w:rsid w:val="008D4E8C"/>
    <w:rsid w:val="008D6608"/>
    <w:rsid w:val="008F613A"/>
    <w:rsid w:val="008F7422"/>
    <w:rsid w:val="0090081A"/>
    <w:rsid w:val="009112D9"/>
    <w:rsid w:val="009123B3"/>
    <w:rsid w:val="00936844"/>
    <w:rsid w:val="00937226"/>
    <w:rsid w:val="00937785"/>
    <w:rsid w:val="00950945"/>
    <w:rsid w:val="009567B4"/>
    <w:rsid w:val="00974EF2"/>
    <w:rsid w:val="00984B4E"/>
    <w:rsid w:val="00985C6E"/>
    <w:rsid w:val="00987C03"/>
    <w:rsid w:val="009907D0"/>
    <w:rsid w:val="009A45BB"/>
    <w:rsid w:val="009B04AD"/>
    <w:rsid w:val="009B2A1A"/>
    <w:rsid w:val="009B5315"/>
    <w:rsid w:val="009B6AB0"/>
    <w:rsid w:val="009C3BE6"/>
    <w:rsid w:val="009C3CF1"/>
    <w:rsid w:val="009D05EC"/>
    <w:rsid w:val="009D7240"/>
    <w:rsid w:val="009E3D77"/>
    <w:rsid w:val="009E61D8"/>
    <w:rsid w:val="009F69D8"/>
    <w:rsid w:val="009F7189"/>
    <w:rsid w:val="00A069A0"/>
    <w:rsid w:val="00A117A6"/>
    <w:rsid w:val="00A125C8"/>
    <w:rsid w:val="00A15853"/>
    <w:rsid w:val="00A22716"/>
    <w:rsid w:val="00A30C3E"/>
    <w:rsid w:val="00A40234"/>
    <w:rsid w:val="00A4072C"/>
    <w:rsid w:val="00A54CE1"/>
    <w:rsid w:val="00A55A08"/>
    <w:rsid w:val="00A57598"/>
    <w:rsid w:val="00A650F6"/>
    <w:rsid w:val="00A6777C"/>
    <w:rsid w:val="00A8181D"/>
    <w:rsid w:val="00A819E9"/>
    <w:rsid w:val="00A8536D"/>
    <w:rsid w:val="00A866E3"/>
    <w:rsid w:val="00A90D4C"/>
    <w:rsid w:val="00A97B19"/>
    <w:rsid w:val="00AA200E"/>
    <w:rsid w:val="00AA6227"/>
    <w:rsid w:val="00AA7554"/>
    <w:rsid w:val="00AB546A"/>
    <w:rsid w:val="00AC106A"/>
    <w:rsid w:val="00AC5B7C"/>
    <w:rsid w:val="00AD158E"/>
    <w:rsid w:val="00AD1688"/>
    <w:rsid w:val="00AD606D"/>
    <w:rsid w:val="00AD756D"/>
    <w:rsid w:val="00AE55FE"/>
    <w:rsid w:val="00AF08E2"/>
    <w:rsid w:val="00AF412C"/>
    <w:rsid w:val="00AF41C0"/>
    <w:rsid w:val="00AF56A9"/>
    <w:rsid w:val="00B13D55"/>
    <w:rsid w:val="00B2643D"/>
    <w:rsid w:val="00B32B6D"/>
    <w:rsid w:val="00B32E23"/>
    <w:rsid w:val="00B41C71"/>
    <w:rsid w:val="00B46B18"/>
    <w:rsid w:val="00B528F3"/>
    <w:rsid w:val="00B56264"/>
    <w:rsid w:val="00B64577"/>
    <w:rsid w:val="00B66C3D"/>
    <w:rsid w:val="00B67AFD"/>
    <w:rsid w:val="00B72463"/>
    <w:rsid w:val="00B80EA7"/>
    <w:rsid w:val="00B830F0"/>
    <w:rsid w:val="00B85AE7"/>
    <w:rsid w:val="00B87F86"/>
    <w:rsid w:val="00B90CFD"/>
    <w:rsid w:val="00B9108F"/>
    <w:rsid w:val="00B92DE8"/>
    <w:rsid w:val="00B9500C"/>
    <w:rsid w:val="00BA5CF4"/>
    <w:rsid w:val="00BA6DA8"/>
    <w:rsid w:val="00BB5AFB"/>
    <w:rsid w:val="00BC48D7"/>
    <w:rsid w:val="00BD3F86"/>
    <w:rsid w:val="00BD540C"/>
    <w:rsid w:val="00BE0012"/>
    <w:rsid w:val="00BE0426"/>
    <w:rsid w:val="00BE20C4"/>
    <w:rsid w:val="00BE2943"/>
    <w:rsid w:val="00BF1BF7"/>
    <w:rsid w:val="00BF1DA4"/>
    <w:rsid w:val="00BF43D8"/>
    <w:rsid w:val="00BF70AD"/>
    <w:rsid w:val="00C025B5"/>
    <w:rsid w:val="00C02DEB"/>
    <w:rsid w:val="00C0440E"/>
    <w:rsid w:val="00C07416"/>
    <w:rsid w:val="00C1034E"/>
    <w:rsid w:val="00C140B8"/>
    <w:rsid w:val="00C23104"/>
    <w:rsid w:val="00C24FD8"/>
    <w:rsid w:val="00C27AF7"/>
    <w:rsid w:val="00C37A52"/>
    <w:rsid w:val="00C37D14"/>
    <w:rsid w:val="00C4242A"/>
    <w:rsid w:val="00C44354"/>
    <w:rsid w:val="00C60296"/>
    <w:rsid w:val="00C65BCA"/>
    <w:rsid w:val="00C66CB3"/>
    <w:rsid w:val="00C6734C"/>
    <w:rsid w:val="00C732B5"/>
    <w:rsid w:val="00C80A0B"/>
    <w:rsid w:val="00C85A62"/>
    <w:rsid w:val="00C93890"/>
    <w:rsid w:val="00C96FAB"/>
    <w:rsid w:val="00CA1E27"/>
    <w:rsid w:val="00CB0994"/>
    <w:rsid w:val="00CD410A"/>
    <w:rsid w:val="00CD7218"/>
    <w:rsid w:val="00CE0ACC"/>
    <w:rsid w:val="00CE2C71"/>
    <w:rsid w:val="00CF25EB"/>
    <w:rsid w:val="00CF2DB1"/>
    <w:rsid w:val="00CF4828"/>
    <w:rsid w:val="00D031E7"/>
    <w:rsid w:val="00D13913"/>
    <w:rsid w:val="00D25E76"/>
    <w:rsid w:val="00D26006"/>
    <w:rsid w:val="00D3394F"/>
    <w:rsid w:val="00D34209"/>
    <w:rsid w:val="00D359A0"/>
    <w:rsid w:val="00D36B3F"/>
    <w:rsid w:val="00D422FF"/>
    <w:rsid w:val="00D4485C"/>
    <w:rsid w:val="00D469EB"/>
    <w:rsid w:val="00D5036A"/>
    <w:rsid w:val="00D51D95"/>
    <w:rsid w:val="00D56170"/>
    <w:rsid w:val="00D71BBD"/>
    <w:rsid w:val="00D80E4C"/>
    <w:rsid w:val="00D82290"/>
    <w:rsid w:val="00D852D6"/>
    <w:rsid w:val="00DA19C5"/>
    <w:rsid w:val="00DB28FE"/>
    <w:rsid w:val="00DC2D2C"/>
    <w:rsid w:val="00DC3730"/>
    <w:rsid w:val="00DD6AF7"/>
    <w:rsid w:val="00DE555B"/>
    <w:rsid w:val="00DF2A29"/>
    <w:rsid w:val="00DF6EA8"/>
    <w:rsid w:val="00E00473"/>
    <w:rsid w:val="00E0122A"/>
    <w:rsid w:val="00E02A9E"/>
    <w:rsid w:val="00E07029"/>
    <w:rsid w:val="00E07C21"/>
    <w:rsid w:val="00E30CBA"/>
    <w:rsid w:val="00E31829"/>
    <w:rsid w:val="00E320F5"/>
    <w:rsid w:val="00E36222"/>
    <w:rsid w:val="00E404B7"/>
    <w:rsid w:val="00E435F1"/>
    <w:rsid w:val="00E44303"/>
    <w:rsid w:val="00E44E9D"/>
    <w:rsid w:val="00E54CF5"/>
    <w:rsid w:val="00E56648"/>
    <w:rsid w:val="00E63D8D"/>
    <w:rsid w:val="00E72B7D"/>
    <w:rsid w:val="00E75E96"/>
    <w:rsid w:val="00E817CF"/>
    <w:rsid w:val="00E955ED"/>
    <w:rsid w:val="00EA1244"/>
    <w:rsid w:val="00EA5CB2"/>
    <w:rsid w:val="00EA66F9"/>
    <w:rsid w:val="00EA7303"/>
    <w:rsid w:val="00EB0A01"/>
    <w:rsid w:val="00EB726D"/>
    <w:rsid w:val="00ED5D93"/>
    <w:rsid w:val="00EE44A6"/>
    <w:rsid w:val="00EE457B"/>
    <w:rsid w:val="00EE613F"/>
    <w:rsid w:val="00EF1762"/>
    <w:rsid w:val="00EF4BC3"/>
    <w:rsid w:val="00EF5244"/>
    <w:rsid w:val="00F1421F"/>
    <w:rsid w:val="00F15239"/>
    <w:rsid w:val="00F16CFB"/>
    <w:rsid w:val="00F16E65"/>
    <w:rsid w:val="00F34EE2"/>
    <w:rsid w:val="00F36631"/>
    <w:rsid w:val="00F36D62"/>
    <w:rsid w:val="00F477B8"/>
    <w:rsid w:val="00F55F5F"/>
    <w:rsid w:val="00F652EA"/>
    <w:rsid w:val="00F666FB"/>
    <w:rsid w:val="00F70282"/>
    <w:rsid w:val="00F73445"/>
    <w:rsid w:val="00F73918"/>
    <w:rsid w:val="00F74C9B"/>
    <w:rsid w:val="00F75D4B"/>
    <w:rsid w:val="00F77DCC"/>
    <w:rsid w:val="00F815E9"/>
    <w:rsid w:val="00F8162A"/>
    <w:rsid w:val="00F91511"/>
    <w:rsid w:val="00F938AE"/>
    <w:rsid w:val="00FA0579"/>
    <w:rsid w:val="00FA6114"/>
    <w:rsid w:val="00FA746A"/>
    <w:rsid w:val="00FB49D0"/>
    <w:rsid w:val="00FC0167"/>
    <w:rsid w:val="00FC6A7A"/>
    <w:rsid w:val="00FE29CD"/>
    <w:rsid w:val="00FE414C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CB5641-D570-45A5-982B-CC32908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4EC"/>
    <w:pPr>
      <w:widowControl w:val="0"/>
      <w:suppressAutoHyphens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rsid w:val="00347CCA"/>
    <w:pPr>
      <w:keepNext/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  <w:jc w:val="center"/>
      <w:outlineLvl w:val="2"/>
    </w:pPr>
    <w:rPr>
      <w:rFonts w:ascii="Times New Roman Bold" w:hAnsi="Times New Roman Bold" w:cs="Times New Roman Bold"/>
      <w:color w:val="000000"/>
      <w:sz w:val="20"/>
      <w:szCs w:val="20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locked/>
    <w:rsid w:val="00347CCA"/>
    <w:rPr>
      <w:rFonts w:ascii="Times New Roman Bold" w:hAnsi="Times New Roman Bold" w:cs="Times New Roman"/>
      <w:color w:val="000000"/>
      <w:u w:color="00000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5234E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5234EC"/>
    <w:rPr>
      <w:rFonts w:ascii="Times New Roman" w:hAnsi="Times New Roman" w:cs="Times New Roman"/>
      <w:sz w:val="24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234E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234EC"/>
    <w:rPr>
      <w:rFonts w:ascii="Times New Roman" w:hAnsi="Times New Roman" w:cs="Times New Roman"/>
      <w:sz w:val="24"/>
      <w:lang w:val="x-none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234E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locked/>
    <w:rsid w:val="005234EC"/>
    <w:rPr>
      <w:rFonts w:ascii="Times New Roman" w:hAnsi="Times New Roman" w:cs="Times New Roman"/>
      <w:sz w:val="24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rsid w:val="005234E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234EC"/>
    <w:rPr>
      <w:rFonts w:ascii="Times New Roman" w:hAnsi="Times New Roman" w:cs="Times New Roman"/>
      <w:sz w:val="24"/>
      <w:lang w:val="x-none" w:eastAsia="it-IT"/>
    </w:rPr>
  </w:style>
  <w:style w:type="paragraph" w:styleId="Corpodeltesto3">
    <w:name w:val="Body Text 3"/>
    <w:basedOn w:val="Normale"/>
    <w:link w:val="Corpodeltesto3Carattere"/>
    <w:uiPriority w:val="99"/>
    <w:rsid w:val="005234E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5234EC"/>
    <w:rPr>
      <w:rFonts w:ascii="Times New Roman" w:hAnsi="Times New Roman" w:cs="Times New Roman"/>
      <w:sz w:val="16"/>
      <w:lang w:val="x-none" w:eastAsia="it-IT"/>
    </w:rPr>
  </w:style>
  <w:style w:type="character" w:styleId="Collegamentoipertestuale">
    <w:name w:val="Hyperlink"/>
    <w:uiPriority w:val="99"/>
    <w:rsid w:val="005234E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4E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234EC"/>
    <w:rPr>
      <w:rFonts w:ascii="Tahoma" w:hAnsi="Tahoma" w:cs="Times New Roman"/>
      <w:sz w:val="16"/>
      <w:lang w:val="x-none" w:eastAsia="it-IT"/>
    </w:rPr>
  </w:style>
  <w:style w:type="character" w:styleId="Collegamentovisitato">
    <w:name w:val="FollowedHyperlink"/>
    <w:uiPriority w:val="99"/>
    <w:semiHidden/>
    <w:unhideWhenUsed/>
    <w:rsid w:val="00D3394F"/>
    <w:rPr>
      <w:rFonts w:cs="Times New Roman"/>
      <w:color w:val="800080"/>
      <w:u w:val="single"/>
    </w:rPr>
  </w:style>
  <w:style w:type="paragraph" w:customStyle="1" w:styleId="Stilenuovo">
    <w:name w:val="Stile nuovo"/>
    <w:rsid w:val="00347C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360" w:lineRule="auto"/>
      <w:jc w:val="both"/>
    </w:pPr>
    <w:rPr>
      <w:rFonts w:ascii="Times New Roman"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rsid w:val="00347CCA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  <w:ind w:left="720"/>
    </w:pPr>
    <w:rPr>
      <w:rFonts w:hAnsi="Arial Unicode MS" w:cs="Arial Unicode MS"/>
      <w:color w:val="000000"/>
      <w:sz w:val="20"/>
      <w:szCs w:val="20"/>
      <w:u w:color="000000"/>
    </w:rPr>
  </w:style>
  <w:style w:type="character" w:customStyle="1" w:styleId="Hyperlink0">
    <w:name w:val="Hyperlink.0"/>
    <w:rsid w:val="00347CCA"/>
    <w:rPr>
      <w:color w:val="0000FF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rsid w:val="00347CCA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</w:pPr>
    <w:rPr>
      <w:color w:val="000000"/>
      <w:sz w:val="20"/>
      <w:szCs w:val="20"/>
      <w:u w:color="00000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47CCA"/>
    <w:rPr>
      <w:rFonts w:ascii="Times New Roman" w:hAnsi="Times New Roman" w:cs="Times New Roman"/>
      <w:color w:val="000000"/>
      <w:u w:color="000000"/>
      <w:lang w:val="it-IT" w:eastAsia="it-IT"/>
    </w:rPr>
  </w:style>
  <w:style w:type="paragraph" w:customStyle="1" w:styleId="testo">
    <w:name w:val="testo"/>
    <w:qFormat/>
    <w:rsid w:val="00347CC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exact"/>
      <w:jc w:val="both"/>
    </w:pPr>
    <w:rPr>
      <w:rFonts w:ascii="Helvetica 47 Light Condensed" w:hAnsi="Helvetica 47 Light Condensed" w:cs="Arial Unicode MS"/>
      <w:color w:val="000000"/>
      <w:sz w:val="24"/>
      <w:szCs w:val="24"/>
      <w:u w:color="000000"/>
    </w:rPr>
  </w:style>
  <w:style w:type="paragraph" w:customStyle="1" w:styleId="paragrafetto">
    <w:name w:val="paragrafetto"/>
    <w:qFormat/>
    <w:rsid w:val="00347CC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jc w:val="center"/>
    </w:pPr>
    <w:rPr>
      <w:rFonts w:ascii="Helvetica 53 Extended" w:hAnsi="Helvetica 53 Extended" w:cs="Arial Unicode MS"/>
      <w:color w:val="000000"/>
      <w:sz w:val="26"/>
      <w:szCs w:val="26"/>
      <w:u w:color="000000"/>
    </w:rPr>
  </w:style>
  <w:style w:type="paragraph" w:customStyle="1" w:styleId="testobold">
    <w:name w:val="testo bold"/>
    <w:basedOn w:val="testo"/>
    <w:qFormat/>
    <w:rsid w:val="00347CCA"/>
    <w:pPr>
      <w:numPr>
        <w:numId w:val="4"/>
      </w:numPr>
    </w:pPr>
    <w:rPr>
      <w:rFonts w:ascii="Helvetica Neue Bold Condensed" w:hAnsi="Helvetica Neue Bold Condensed"/>
    </w:rPr>
  </w:style>
  <w:style w:type="character" w:styleId="Numeropagina">
    <w:name w:val="page number"/>
    <w:uiPriority w:val="99"/>
    <w:semiHidden/>
    <w:unhideWhenUsed/>
    <w:rsid w:val="00347CC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86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866E3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6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866E3"/>
    <w:rPr>
      <w:rFonts w:ascii="Times New Roman" w:hAnsi="Times New Roman" w:cs="Times New Roman"/>
      <w:sz w:val="24"/>
    </w:rPr>
  </w:style>
  <w:style w:type="paragraph" w:styleId="Revisione">
    <w:name w:val="Revision"/>
    <w:hidden/>
    <w:uiPriority w:val="99"/>
    <w:semiHidden/>
    <w:rsid w:val="00C96FAB"/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A90D4C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554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B5541"/>
    <w:rPr>
      <w:rFonts w:ascii="Times New Roman" w:hAnsi="Times New Roman" w:cs="Times New Roman"/>
    </w:rPr>
  </w:style>
  <w:style w:type="character" w:styleId="Rimandonotadichiusura">
    <w:name w:val="endnote reference"/>
    <w:uiPriority w:val="99"/>
    <w:semiHidden/>
    <w:unhideWhenUsed/>
    <w:rsid w:val="002B5541"/>
    <w:rPr>
      <w:rFonts w:cs="Times New Roman"/>
      <w:vertAlign w:val="superscript"/>
    </w:rPr>
  </w:style>
  <w:style w:type="character" w:styleId="Rimandocommento">
    <w:name w:val="annotation reference"/>
    <w:uiPriority w:val="99"/>
    <w:rsid w:val="009B6A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B6AB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9B6AB0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B6AB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9B6AB0"/>
    <w:rPr>
      <w:rFonts w:ascii="Times New Roman" w:hAnsi="Times New Roman" w:cs="Times New Roman"/>
      <w:b/>
      <w:bCs/>
    </w:rPr>
  </w:style>
  <w:style w:type="paragraph" w:customStyle="1" w:styleId="Corpodeltesto1">
    <w:name w:val="Corpo del testo1"/>
    <w:rsid w:val="00546480"/>
    <w:pPr>
      <w:spacing w:line="360" w:lineRule="auto"/>
      <w:jc w:val="both"/>
    </w:pPr>
    <w:rPr>
      <w:rFonts w:ascii="Times New Roman" w:eastAsia="ヒラギノ角ゴ Pro W3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0A524-8A95-4043-9B95-6CC49C0E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Antonino Geraci</cp:lastModifiedBy>
  <cp:revision>2</cp:revision>
  <cp:lastPrinted>2019-10-17T11:45:00Z</cp:lastPrinted>
  <dcterms:created xsi:type="dcterms:W3CDTF">2021-01-05T14:59:00Z</dcterms:created>
  <dcterms:modified xsi:type="dcterms:W3CDTF">2021-01-05T14:59:00Z</dcterms:modified>
</cp:coreProperties>
</file>