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D45" w:rsidRPr="000D5671" w:rsidRDefault="00F77D45" w:rsidP="00F77D4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Calibri,Bold"/>
          <w:b/>
          <w:bCs/>
          <w:sz w:val="24"/>
          <w:szCs w:val="24"/>
          <w:u w:val="single"/>
          <w:lang w:eastAsia="it-IT"/>
        </w:rPr>
      </w:pPr>
      <w:r w:rsidRPr="000D5671">
        <w:rPr>
          <w:rFonts w:eastAsiaTheme="minorEastAsia"/>
          <w:noProof/>
          <w:sz w:val="20"/>
          <w:lang w:eastAsia="it-IT"/>
        </w:rPr>
        <w:drawing>
          <wp:inline distT="0" distB="0" distL="0" distR="0" wp14:anchorId="0E99B64B" wp14:editId="39F307E7">
            <wp:extent cx="577409" cy="6328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09" cy="6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199" w:rsidRDefault="00F77D45" w:rsidP="00F77D45">
      <w:pPr>
        <w:widowControl w:val="0"/>
        <w:autoSpaceDE w:val="0"/>
        <w:autoSpaceDN w:val="0"/>
        <w:spacing w:after="0" w:line="446" w:lineRule="exact"/>
        <w:ind w:left="122" w:right="122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D5671">
        <w:rPr>
          <w:rFonts w:ascii="Times New Roman" w:eastAsia="Times New Roman" w:hAnsi="Times New Roman" w:cs="Times New Roman"/>
          <w:b/>
          <w:bCs/>
          <w:sz w:val="40"/>
          <w:szCs w:val="40"/>
        </w:rPr>
        <w:t>TRIBUNALE ORDINARIO DI VITERBO</w:t>
      </w:r>
    </w:p>
    <w:p w:rsidR="00F77D45" w:rsidRPr="00F77D45" w:rsidRDefault="00F77D45" w:rsidP="00F77D45">
      <w:pPr>
        <w:widowControl w:val="0"/>
        <w:autoSpaceDE w:val="0"/>
        <w:autoSpaceDN w:val="0"/>
        <w:spacing w:after="0" w:line="446" w:lineRule="exact"/>
        <w:ind w:left="122" w:right="12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77D45">
        <w:rPr>
          <w:rFonts w:ascii="Times New Roman" w:eastAsia="Times New Roman" w:hAnsi="Times New Roman" w:cs="Times New Roman"/>
          <w:b/>
          <w:bCs/>
          <w:sz w:val="36"/>
          <w:szCs w:val="36"/>
        </w:rPr>
        <w:t>Ufficio Esecuzioni Immobiliari</w:t>
      </w:r>
    </w:p>
    <w:p w:rsidR="00F77D45" w:rsidRPr="00F77D45" w:rsidRDefault="00D67E43" w:rsidP="00F77D45">
      <w:pPr>
        <w:widowControl w:val="0"/>
        <w:autoSpaceDE w:val="0"/>
        <w:autoSpaceDN w:val="0"/>
        <w:spacing w:after="0" w:line="446" w:lineRule="exact"/>
        <w:ind w:left="122" w:right="12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****</w:t>
      </w:r>
    </w:p>
    <w:p w:rsidR="00F77D45" w:rsidRPr="0053421A" w:rsidRDefault="00F77D45" w:rsidP="00F77D45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3421A">
        <w:rPr>
          <w:rFonts w:ascii="Times New Roman" w:eastAsia="Times New Roman" w:hAnsi="Times New Roman" w:cs="Times New Roman"/>
          <w:bCs/>
          <w:sz w:val="32"/>
          <w:szCs w:val="32"/>
        </w:rPr>
        <w:t>Procedura esecutiva immobiliare N ……………………/……………. R.G Esecuzioni</w:t>
      </w:r>
    </w:p>
    <w:p w:rsidR="00F77D45" w:rsidRPr="00F77D45" w:rsidRDefault="00F77D45" w:rsidP="00F77D45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7D45" w:rsidRPr="0053421A" w:rsidRDefault="00F77D45" w:rsidP="00F77D45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Oggi ……/…</w:t>
      </w:r>
      <w:proofErr w:type="gramStart"/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…….</w:t>
      </w:r>
      <w:proofErr w:type="gramEnd"/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 xml:space="preserve">/202…… alle ore ……………. </w:t>
      </w:r>
      <w:r w:rsidR="00D67E43" w:rsidRPr="0053421A">
        <w:rPr>
          <w:rFonts w:ascii="Times New Roman" w:eastAsia="Times New Roman" w:hAnsi="Times New Roman" w:cs="Times New Roman"/>
          <w:bCs/>
          <w:sz w:val="26"/>
          <w:szCs w:val="26"/>
        </w:rPr>
        <w:t>s</w:t>
      </w: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ono comparsi innanzi al Giudice:</w:t>
      </w:r>
    </w:p>
    <w:p w:rsidR="00F77D45" w:rsidRPr="0053421A" w:rsidRDefault="00F77D45" w:rsidP="00F77D45">
      <w:pPr>
        <w:widowControl w:val="0"/>
        <w:autoSpaceDE w:val="0"/>
        <w:autoSpaceDN w:val="0"/>
        <w:spacing w:after="0" w:line="446" w:lineRule="exact"/>
        <w:ind w:left="122" w:right="12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Per il/i debitore/i ………………………………………………………………………………………………………………………………………………………………………………………………</w:t>
      </w:r>
      <w:r w:rsidR="00EF09CA" w:rsidRPr="0053421A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421A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………………………………………………………………..</w:t>
      </w:r>
    </w:p>
    <w:p w:rsidR="00F77D45" w:rsidRPr="0053421A" w:rsidRDefault="00F77D45" w:rsidP="00F77D45">
      <w:pPr>
        <w:widowControl w:val="0"/>
        <w:autoSpaceDE w:val="0"/>
        <w:autoSpaceDN w:val="0"/>
        <w:spacing w:after="0" w:line="446" w:lineRule="exact"/>
        <w:ind w:left="122" w:right="12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Per il/ i creditori 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09CA" w:rsidRPr="0053421A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77D45" w:rsidRPr="0053421A" w:rsidRDefault="00F77D45" w:rsidP="00F77D45">
      <w:pPr>
        <w:widowControl w:val="0"/>
        <w:autoSpaceDE w:val="0"/>
        <w:autoSpaceDN w:val="0"/>
        <w:spacing w:after="0" w:line="446" w:lineRule="exact"/>
        <w:ind w:left="122" w:right="12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Non sono comparsi</w:t>
      </w:r>
      <w:r w:rsidR="0053421A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nonostante regolare notifica dell’avviso ………………………………………………………………………………………………………………………………………………………………………………………………………………</w:t>
      </w:r>
      <w:r w:rsidR="0053421A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…………………………………………………………………………….</w:t>
      </w:r>
    </w:p>
    <w:p w:rsidR="00F77D45" w:rsidRPr="0053421A" w:rsidRDefault="00F77D45" w:rsidP="00F77D45">
      <w:pPr>
        <w:widowControl w:val="0"/>
        <w:autoSpaceDE w:val="0"/>
        <w:autoSpaceDN w:val="0"/>
        <w:spacing w:after="0" w:line="446" w:lineRule="exact"/>
        <w:ind w:left="122" w:right="12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/>
          <w:bCs/>
          <w:sz w:val="26"/>
          <w:szCs w:val="26"/>
        </w:rPr>
        <w:t>Il Professionista delegato dichiara che sono terminate le operazioni di liberazione del bene.</w:t>
      </w:r>
    </w:p>
    <w:p w:rsidR="00F77D45" w:rsidRPr="0053421A" w:rsidRDefault="00F77D45" w:rsidP="0053421A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I presenti dichiarano di aver preso visione del progetto di distribuzione del ricavato che è stato predisposto dal Professionista Delegato e depositato in Cancelleria.</w:t>
      </w:r>
    </w:p>
    <w:p w:rsidR="00F77D45" w:rsidRPr="0053421A" w:rsidRDefault="00F77D45" w:rsidP="0053421A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I presenti dichiarano di non avere alcuna contestazione al riguardo e approvano il progetto.</w:t>
      </w:r>
    </w:p>
    <w:p w:rsidR="00F77D45" w:rsidRPr="0053421A" w:rsidRDefault="00F77D45" w:rsidP="0053421A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I presenti nulla osservano sul rendiconto del Custode giudiziario.</w:t>
      </w:r>
    </w:p>
    <w:p w:rsidR="00F77D45" w:rsidRPr="0053421A" w:rsidRDefault="00F77D45" w:rsidP="00F77D45">
      <w:pPr>
        <w:widowControl w:val="0"/>
        <w:autoSpaceDE w:val="0"/>
        <w:autoSpaceDN w:val="0"/>
        <w:spacing w:after="0" w:line="446" w:lineRule="exact"/>
        <w:ind w:left="122" w:right="1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77D45" w:rsidRPr="0053421A" w:rsidRDefault="00F77D45" w:rsidP="00F77D45">
      <w:pPr>
        <w:widowControl w:val="0"/>
        <w:autoSpaceDE w:val="0"/>
        <w:autoSpaceDN w:val="0"/>
        <w:spacing w:after="0" w:line="446" w:lineRule="exact"/>
        <w:ind w:left="122" w:right="12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/>
          <w:bCs/>
          <w:sz w:val="26"/>
          <w:szCs w:val="26"/>
        </w:rPr>
        <w:t>IL GIUDICE DELL’ESECUZIONE</w:t>
      </w:r>
    </w:p>
    <w:p w:rsidR="00F77D45" w:rsidRPr="0053421A" w:rsidRDefault="00F77D45" w:rsidP="008D5074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 xml:space="preserve">Rilevata </w:t>
      </w:r>
      <w:r w:rsidR="00C66B22" w:rsidRPr="0053421A">
        <w:rPr>
          <w:rFonts w:ascii="Times New Roman" w:eastAsia="Times New Roman" w:hAnsi="Times New Roman" w:cs="Times New Roman"/>
          <w:bCs/>
          <w:sz w:val="26"/>
          <w:szCs w:val="26"/>
        </w:rPr>
        <w:t>la regolarità degli avvisi dati al/ai creditore/i e al</w:t>
      </w:r>
      <w:r w:rsidR="008D5074">
        <w:rPr>
          <w:rFonts w:ascii="Times New Roman" w:eastAsia="Times New Roman" w:hAnsi="Times New Roman" w:cs="Times New Roman"/>
          <w:bCs/>
          <w:sz w:val="26"/>
          <w:szCs w:val="26"/>
        </w:rPr>
        <w:t>/ai</w:t>
      </w:r>
      <w:r w:rsidR="00C66B22" w:rsidRPr="0053421A">
        <w:rPr>
          <w:rFonts w:ascii="Times New Roman" w:eastAsia="Times New Roman" w:hAnsi="Times New Roman" w:cs="Times New Roman"/>
          <w:bCs/>
          <w:sz w:val="26"/>
          <w:szCs w:val="26"/>
        </w:rPr>
        <w:t xml:space="preserve"> debitore/i,</w:t>
      </w:r>
    </w:p>
    <w:p w:rsidR="00C66B22" w:rsidRPr="0053421A" w:rsidRDefault="00C66B22" w:rsidP="008D5074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preso atto della mancanza di opposizioni al progetto di distribuzione,</w:t>
      </w:r>
    </w:p>
    <w:p w:rsidR="00C66B22" w:rsidRPr="0053421A" w:rsidRDefault="00C66B22" w:rsidP="008D5074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rilevato che non sono state sollevate contestazioni sul rendiconto del Custode,</w:t>
      </w:r>
    </w:p>
    <w:p w:rsidR="00C66B22" w:rsidRPr="0053421A" w:rsidRDefault="00C66B22" w:rsidP="008D5074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 xml:space="preserve">visti gli artt. 591-bis, 510, 596, 597, 598, 593 c.p.c. e 178 </w:t>
      </w:r>
      <w:proofErr w:type="spellStart"/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disp</w:t>
      </w:r>
      <w:proofErr w:type="spellEnd"/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D5074">
        <w:rPr>
          <w:rFonts w:ascii="Times New Roman" w:eastAsia="Times New Roman" w:hAnsi="Times New Roman" w:cs="Times New Roman"/>
          <w:bCs/>
          <w:sz w:val="26"/>
          <w:szCs w:val="26"/>
        </w:rPr>
        <w:t>a</w:t>
      </w: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tt</w:t>
      </w:r>
      <w:proofErr w:type="spellEnd"/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. C.p.c.,</w:t>
      </w:r>
    </w:p>
    <w:p w:rsidR="00C66B22" w:rsidRPr="0053421A" w:rsidRDefault="00C66B22" w:rsidP="008D5074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rilevato che la somma richiesta dal professionista delegato e custode è conforme ai parametri di legge (cfr. tabella riepilogativa predisposta dall’ausiliario);</w:t>
      </w:r>
    </w:p>
    <w:p w:rsidR="00C66B22" w:rsidRPr="0053421A" w:rsidRDefault="00C66B22" w:rsidP="008D5074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rilevato che pertanto può essere liquidato l’importo già indicato nel progetto di riparto non contestato dalle parti;</w:t>
      </w:r>
    </w:p>
    <w:p w:rsidR="00C66B22" w:rsidRPr="0053421A" w:rsidRDefault="00C66B22" w:rsidP="00C66B22">
      <w:pPr>
        <w:widowControl w:val="0"/>
        <w:autoSpaceDE w:val="0"/>
        <w:autoSpaceDN w:val="0"/>
        <w:spacing w:after="0" w:line="446" w:lineRule="exact"/>
        <w:ind w:left="122" w:right="12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/>
          <w:bCs/>
          <w:sz w:val="26"/>
          <w:szCs w:val="26"/>
        </w:rPr>
        <w:t>LIQUIDA</w:t>
      </w:r>
    </w:p>
    <w:p w:rsidR="00C66B22" w:rsidRPr="0053421A" w:rsidRDefault="00C66B22" w:rsidP="00C66B22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 xml:space="preserve">Al Professionista delegato la somma già indicata nel progetto di riparto non contestato a titolo di compensi professionali (Euro……………………. </w:t>
      </w:r>
      <w:r w:rsidR="00EF09CA" w:rsidRPr="0053421A">
        <w:rPr>
          <w:rFonts w:ascii="Times New Roman" w:eastAsia="Times New Roman" w:hAnsi="Times New Roman" w:cs="Times New Roman"/>
          <w:bCs/>
          <w:sz w:val="26"/>
          <w:szCs w:val="26"/>
        </w:rPr>
        <w:t xml:space="preserve">…………………………………………………….. </w:t>
      </w: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al netto/comprensiv</w:t>
      </w:r>
      <w:r w:rsidR="008D5074">
        <w:rPr>
          <w:rFonts w:ascii="Times New Roman" w:eastAsia="Times New Roman" w:hAnsi="Times New Roman" w:cs="Times New Roman"/>
          <w:bCs/>
          <w:sz w:val="26"/>
          <w:szCs w:val="26"/>
        </w:rPr>
        <w:t>a</w:t>
      </w: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 xml:space="preserve"> dell’acconto già ricevuto</w:t>
      </w:r>
      <w:r w:rsidR="0005456E" w:rsidRPr="0053421A">
        <w:rPr>
          <w:rFonts w:ascii="Times New Roman" w:eastAsia="Times New Roman" w:hAnsi="Times New Roman" w:cs="Times New Roman"/>
          <w:bCs/>
          <w:sz w:val="26"/>
          <w:szCs w:val="26"/>
        </w:rPr>
        <w:t xml:space="preserve"> e al netto/comprensiva degli oneri di legge</w:t>
      </w: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) ponendola a carico della procedura;</w:t>
      </w:r>
    </w:p>
    <w:p w:rsidR="00EF09CA" w:rsidRPr="0053421A" w:rsidRDefault="00EF09CA" w:rsidP="0005456E">
      <w:pPr>
        <w:widowControl w:val="0"/>
        <w:autoSpaceDE w:val="0"/>
        <w:autoSpaceDN w:val="0"/>
        <w:spacing w:after="0" w:line="446" w:lineRule="exact"/>
        <w:ind w:left="122" w:right="1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456E" w:rsidRPr="0053421A" w:rsidRDefault="0005456E" w:rsidP="0005456E">
      <w:pPr>
        <w:widowControl w:val="0"/>
        <w:autoSpaceDE w:val="0"/>
        <w:autoSpaceDN w:val="0"/>
        <w:spacing w:after="0" w:line="446" w:lineRule="exact"/>
        <w:ind w:left="122" w:right="12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/>
          <w:bCs/>
          <w:sz w:val="26"/>
          <w:szCs w:val="26"/>
        </w:rPr>
        <w:t>LIQUIDA</w:t>
      </w:r>
    </w:p>
    <w:p w:rsidR="0005456E" w:rsidRPr="0053421A" w:rsidRDefault="0005456E" w:rsidP="00C66B22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In favore dell’esperto Dott…………</w:t>
      </w:r>
      <w:r w:rsidR="00467084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………………………………………….</w:t>
      </w: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 xml:space="preserve"> la somma che appare congrua di Euro </w:t>
      </w:r>
      <w:r w:rsidR="00EF09CA" w:rsidRPr="0053421A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</w:t>
      </w:r>
      <w:r w:rsidR="00467084">
        <w:rPr>
          <w:rFonts w:ascii="Times New Roman" w:eastAsia="Times New Roman" w:hAnsi="Times New Roman" w:cs="Times New Roman"/>
          <w:bCs/>
          <w:sz w:val="26"/>
          <w:szCs w:val="26"/>
        </w:rPr>
        <w:t>………</w:t>
      </w:r>
      <w:bookmarkStart w:id="0" w:name="_GoBack"/>
      <w:bookmarkEnd w:id="0"/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al netto/comprensiva dell’acconto già ricevuto e al netto/ comprensiva degli oneri di legge ponendola a carico della procedura;</w:t>
      </w:r>
    </w:p>
    <w:p w:rsidR="00EF09CA" w:rsidRPr="0053421A" w:rsidRDefault="00EF09CA" w:rsidP="00C66B22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66B22" w:rsidRPr="0053421A" w:rsidRDefault="00C66B22" w:rsidP="00C66B22">
      <w:pPr>
        <w:widowControl w:val="0"/>
        <w:autoSpaceDE w:val="0"/>
        <w:autoSpaceDN w:val="0"/>
        <w:spacing w:after="0" w:line="446" w:lineRule="exact"/>
        <w:ind w:left="122" w:right="12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/>
          <w:bCs/>
          <w:sz w:val="26"/>
          <w:szCs w:val="26"/>
        </w:rPr>
        <w:t>DICHIARA</w:t>
      </w:r>
    </w:p>
    <w:p w:rsidR="00D67E43" w:rsidRPr="0053421A" w:rsidRDefault="00C66B22" w:rsidP="0053421A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L’avvenuta approvazione del rendiconto del Custode e del progetto di distribuzione del ricavato</w:t>
      </w:r>
    </w:p>
    <w:p w:rsidR="0005456E" w:rsidRPr="0053421A" w:rsidRDefault="0005456E" w:rsidP="0005456E">
      <w:pPr>
        <w:widowControl w:val="0"/>
        <w:autoSpaceDE w:val="0"/>
        <w:autoSpaceDN w:val="0"/>
        <w:spacing w:after="0" w:line="446" w:lineRule="exact"/>
        <w:ind w:left="122" w:right="12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/>
          <w:bCs/>
          <w:sz w:val="26"/>
          <w:szCs w:val="26"/>
        </w:rPr>
        <w:t>DICHIARA</w:t>
      </w:r>
    </w:p>
    <w:p w:rsidR="0005456E" w:rsidRPr="0053421A" w:rsidRDefault="0005456E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Esecutivo il progetto di distribuzione del ricavato depositato in Cancelleria e ordina i pagamenti per gli importi indicati nel progetto.</w:t>
      </w:r>
    </w:p>
    <w:p w:rsidR="00D67E43" w:rsidRPr="0053421A" w:rsidRDefault="00D67E43" w:rsidP="0005456E">
      <w:pPr>
        <w:widowControl w:val="0"/>
        <w:autoSpaceDE w:val="0"/>
        <w:autoSpaceDN w:val="0"/>
        <w:spacing w:after="0" w:line="446" w:lineRule="exact"/>
        <w:ind w:left="122" w:right="1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456E" w:rsidRPr="0053421A" w:rsidRDefault="0005456E" w:rsidP="0005456E">
      <w:pPr>
        <w:widowControl w:val="0"/>
        <w:autoSpaceDE w:val="0"/>
        <w:autoSpaceDN w:val="0"/>
        <w:spacing w:after="0" w:line="446" w:lineRule="exact"/>
        <w:ind w:left="122" w:right="12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/>
          <w:bCs/>
          <w:sz w:val="26"/>
          <w:szCs w:val="26"/>
        </w:rPr>
        <w:t>AUTORIZZA</w:t>
      </w:r>
    </w:p>
    <w:p w:rsidR="0005456E" w:rsidRPr="0053421A" w:rsidRDefault="0005456E" w:rsidP="0005456E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La restituzione del fondo spese residuo per PVP e pubblicità all’avente diritto.</w:t>
      </w:r>
    </w:p>
    <w:p w:rsidR="00D67E43" w:rsidRPr="0053421A" w:rsidRDefault="00D67E43" w:rsidP="00D67E43">
      <w:pPr>
        <w:widowControl w:val="0"/>
        <w:autoSpaceDE w:val="0"/>
        <w:autoSpaceDN w:val="0"/>
        <w:spacing w:after="0" w:line="446" w:lineRule="exact"/>
        <w:ind w:left="122" w:right="1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67E43" w:rsidRPr="0053421A" w:rsidRDefault="00D67E43" w:rsidP="00D67E43">
      <w:pPr>
        <w:widowControl w:val="0"/>
        <w:autoSpaceDE w:val="0"/>
        <w:autoSpaceDN w:val="0"/>
        <w:spacing w:after="0" w:line="446" w:lineRule="exact"/>
        <w:ind w:left="122" w:right="12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/>
          <w:bCs/>
          <w:sz w:val="26"/>
          <w:szCs w:val="26"/>
        </w:rPr>
        <w:t>DICHIARA</w:t>
      </w:r>
    </w:p>
    <w:p w:rsidR="00D67E43" w:rsidRPr="0053421A" w:rsidRDefault="00D67E43" w:rsidP="00D67E43">
      <w:pPr>
        <w:widowControl w:val="0"/>
        <w:autoSpaceDE w:val="0"/>
        <w:autoSpaceDN w:val="0"/>
        <w:spacing w:after="0" w:line="446" w:lineRule="exact"/>
        <w:ind w:left="122" w:right="1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Cs/>
          <w:sz w:val="26"/>
          <w:szCs w:val="26"/>
        </w:rPr>
        <w:t>L’estinzione della procedura.</w:t>
      </w:r>
    </w:p>
    <w:p w:rsidR="00D67E43" w:rsidRPr="0053421A" w:rsidRDefault="00D67E43" w:rsidP="00D67E43">
      <w:pPr>
        <w:widowControl w:val="0"/>
        <w:autoSpaceDE w:val="0"/>
        <w:autoSpaceDN w:val="0"/>
        <w:spacing w:after="0" w:line="446" w:lineRule="exact"/>
        <w:ind w:left="122" w:right="12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67E43" w:rsidRPr="0053421A" w:rsidRDefault="00EF09CA" w:rsidP="00D67E43">
      <w:pPr>
        <w:widowControl w:val="0"/>
        <w:autoSpaceDE w:val="0"/>
        <w:autoSpaceDN w:val="0"/>
        <w:spacing w:after="0" w:line="446" w:lineRule="exact"/>
        <w:ind w:left="122" w:right="12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3421A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="00D67E43" w:rsidRPr="0053421A">
        <w:rPr>
          <w:rFonts w:ascii="Times New Roman" w:eastAsia="Times New Roman" w:hAnsi="Times New Roman" w:cs="Times New Roman"/>
          <w:b/>
          <w:bCs/>
          <w:sz w:val="26"/>
          <w:szCs w:val="26"/>
        </w:rPr>
        <w:t>l Giudice dell’Esecuzione</w:t>
      </w:r>
    </w:p>
    <w:sectPr w:rsidR="00D67E43" w:rsidRPr="00534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45"/>
    <w:rsid w:val="0005456E"/>
    <w:rsid w:val="00467084"/>
    <w:rsid w:val="0053421A"/>
    <w:rsid w:val="008D5074"/>
    <w:rsid w:val="00C66B22"/>
    <w:rsid w:val="00D67E43"/>
    <w:rsid w:val="00EF09CA"/>
    <w:rsid w:val="00F21199"/>
    <w:rsid w:val="00F7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D836"/>
  <w15:chartTrackingRefBased/>
  <w15:docId w15:val="{89FA96A0-37FE-4A4B-BE12-DF738F6A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7D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2023-02-01T17:10:00Z</cp:lastPrinted>
  <dcterms:created xsi:type="dcterms:W3CDTF">2022-12-29T13:42:00Z</dcterms:created>
  <dcterms:modified xsi:type="dcterms:W3CDTF">2023-02-01T17:21:00Z</dcterms:modified>
</cp:coreProperties>
</file>